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E69" w:rsidRPr="00ED0745" w:rsidRDefault="00467339" w:rsidP="00ED0745">
      <w:pPr>
        <w:pStyle w:val="Default"/>
        <w:jc w:val="center"/>
        <w:rPr>
          <w:rFonts w:ascii="SassoonPrimaryInfant" w:hAnsi="SassoonPrimaryInfant"/>
          <w:b/>
          <w:sz w:val="32"/>
          <w:szCs w:val="32"/>
        </w:rPr>
      </w:pPr>
      <w:r>
        <w:rPr>
          <w:rFonts w:ascii="SassoonPrimaryInfant" w:hAnsi="SassoonPrimaryInfant"/>
          <w:b/>
          <w:noProof/>
          <w:sz w:val="32"/>
          <w:szCs w:val="32"/>
          <w:lang w:eastAsia="en-GB"/>
        </w:rPr>
        <w:t xml:space="preserve">                    </w:t>
      </w:r>
      <w:r w:rsidR="00ED0745" w:rsidRPr="00ED0745">
        <w:rPr>
          <w:rFonts w:ascii="SassoonPrimaryInfant" w:hAnsi="SassoonPrimaryInfant"/>
          <w:b/>
          <w:sz w:val="32"/>
          <w:szCs w:val="32"/>
        </w:rPr>
        <w:t>Raynham Primary School</w:t>
      </w:r>
    </w:p>
    <w:p w:rsidR="00ED0745" w:rsidRPr="00ED0745" w:rsidRDefault="000661F8" w:rsidP="000661F8">
      <w:pPr>
        <w:rPr>
          <w:rFonts w:ascii="SassoonPrimaryInfant" w:hAnsi="SassoonPrimaryInfant"/>
          <w:b/>
          <w:bCs/>
          <w:sz w:val="24"/>
          <w:szCs w:val="24"/>
        </w:rPr>
      </w:pPr>
      <w:r w:rsidRPr="00ED0745">
        <w:rPr>
          <w:rFonts w:ascii="SassoonPrimaryInfant" w:hAnsi="SassoonPrimaryInfant"/>
          <w:sz w:val="24"/>
          <w:szCs w:val="24"/>
        </w:rPr>
        <w:t xml:space="preserve"> </w:t>
      </w:r>
      <w:r w:rsidR="00ED0745">
        <w:rPr>
          <w:rFonts w:ascii="SassoonPrimaryInfant" w:hAnsi="SassoonPrimaryInfant"/>
          <w:b/>
          <w:bCs/>
          <w:sz w:val="24"/>
          <w:szCs w:val="24"/>
        </w:rPr>
        <w:t>Pupil P</w:t>
      </w:r>
      <w:r w:rsidRPr="00ED0745">
        <w:rPr>
          <w:rFonts w:ascii="SassoonPrimaryInfant" w:hAnsi="SassoonPrimaryInfant"/>
          <w:b/>
          <w:bCs/>
          <w:sz w:val="24"/>
          <w:szCs w:val="24"/>
        </w:rPr>
        <w:t>remium Strategy Statement</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839"/>
        <w:gridCol w:w="2552"/>
        <w:gridCol w:w="2438"/>
        <w:gridCol w:w="2692"/>
        <w:gridCol w:w="2381"/>
      </w:tblGrid>
      <w:tr w:rsidR="00F3516B" w:rsidRPr="00ED0745" w:rsidTr="00ED0745">
        <w:trPr>
          <w:trHeight w:val="312"/>
        </w:trPr>
        <w:tc>
          <w:tcPr>
            <w:tcW w:w="14282" w:type="dxa"/>
            <w:gridSpan w:val="6"/>
          </w:tcPr>
          <w:p w:rsidR="00F3516B" w:rsidRPr="00ED0745" w:rsidRDefault="00F3516B" w:rsidP="00574057">
            <w:pPr>
              <w:rPr>
                <w:rFonts w:ascii="SassoonPrimaryInfant" w:hAnsi="SassoonPrimaryInfant"/>
                <w:sz w:val="24"/>
                <w:szCs w:val="24"/>
              </w:rPr>
            </w:pPr>
            <w:r w:rsidRPr="00ED0745">
              <w:rPr>
                <w:rFonts w:ascii="SassoonPrimaryInfant" w:hAnsi="SassoonPrimaryInfant"/>
                <w:sz w:val="24"/>
                <w:szCs w:val="24"/>
              </w:rPr>
              <w:t xml:space="preserve"> </w:t>
            </w:r>
            <w:r w:rsidRPr="00ED0745">
              <w:rPr>
                <w:rFonts w:ascii="SassoonPrimaryInfant" w:hAnsi="SassoonPrimaryInfant"/>
                <w:b/>
                <w:bCs/>
                <w:sz w:val="24"/>
                <w:szCs w:val="24"/>
              </w:rPr>
              <w:t xml:space="preserve">1. Summary information </w:t>
            </w:r>
          </w:p>
        </w:tc>
      </w:tr>
      <w:tr w:rsidR="00F3516B" w:rsidRPr="00ED0745" w:rsidTr="00ED0745">
        <w:trPr>
          <w:trHeight w:val="143"/>
        </w:trPr>
        <w:tc>
          <w:tcPr>
            <w:tcW w:w="6771" w:type="dxa"/>
            <w:gridSpan w:val="3"/>
          </w:tcPr>
          <w:p w:rsidR="00F3516B" w:rsidRPr="00ED0745" w:rsidRDefault="00ED0745" w:rsidP="00F3516B">
            <w:pPr>
              <w:rPr>
                <w:rFonts w:ascii="SassoonPrimaryInfant" w:hAnsi="SassoonPrimaryInfant"/>
                <w:sz w:val="24"/>
                <w:szCs w:val="24"/>
              </w:rPr>
            </w:pPr>
            <w:r>
              <w:rPr>
                <w:rFonts w:ascii="SassoonPrimaryInfant" w:hAnsi="SassoonPrimaryInfant"/>
                <w:b/>
                <w:bCs/>
                <w:sz w:val="24"/>
                <w:szCs w:val="24"/>
              </w:rPr>
              <w:t xml:space="preserve">Raynham Primary </w:t>
            </w:r>
            <w:r w:rsidR="00F3516B" w:rsidRPr="00ED0745">
              <w:rPr>
                <w:rFonts w:ascii="SassoonPrimaryInfant" w:hAnsi="SassoonPrimaryInfant"/>
                <w:b/>
                <w:bCs/>
                <w:sz w:val="24"/>
                <w:szCs w:val="24"/>
              </w:rPr>
              <w:t xml:space="preserve">School </w:t>
            </w:r>
          </w:p>
        </w:tc>
        <w:tc>
          <w:tcPr>
            <w:tcW w:w="7511" w:type="dxa"/>
            <w:gridSpan w:val="3"/>
          </w:tcPr>
          <w:p w:rsidR="00F3516B" w:rsidRPr="00ED0745" w:rsidRDefault="00F3516B" w:rsidP="00F3516B">
            <w:pPr>
              <w:rPr>
                <w:rFonts w:ascii="SassoonPrimaryInfant" w:hAnsi="SassoonPrimaryInfant"/>
                <w:sz w:val="24"/>
                <w:szCs w:val="24"/>
              </w:rPr>
            </w:pPr>
          </w:p>
        </w:tc>
      </w:tr>
      <w:tr w:rsidR="00F3516B" w:rsidRPr="00ED0745" w:rsidTr="000D2F14">
        <w:trPr>
          <w:trHeight w:val="804"/>
        </w:trPr>
        <w:tc>
          <w:tcPr>
            <w:tcW w:w="2380"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Academic Year </w:t>
            </w:r>
          </w:p>
        </w:tc>
        <w:tc>
          <w:tcPr>
            <w:tcW w:w="1839" w:type="dxa"/>
          </w:tcPr>
          <w:p w:rsidR="00F3516B" w:rsidRPr="00ED0745" w:rsidRDefault="00044726" w:rsidP="00F3516B">
            <w:pPr>
              <w:rPr>
                <w:rFonts w:ascii="SassoonPrimaryInfant" w:hAnsi="SassoonPrimaryInfant"/>
                <w:sz w:val="24"/>
                <w:szCs w:val="24"/>
              </w:rPr>
            </w:pPr>
            <w:r>
              <w:rPr>
                <w:rFonts w:ascii="SassoonPrimaryInfant" w:hAnsi="SassoonPrimaryInfant"/>
                <w:sz w:val="24"/>
                <w:szCs w:val="24"/>
              </w:rPr>
              <w:t>201</w:t>
            </w:r>
            <w:r w:rsidR="00C130C3">
              <w:rPr>
                <w:rFonts w:ascii="SassoonPrimaryInfant" w:hAnsi="SassoonPrimaryInfant"/>
                <w:sz w:val="24"/>
                <w:szCs w:val="24"/>
              </w:rPr>
              <w:t>8</w:t>
            </w:r>
            <w:r>
              <w:rPr>
                <w:rFonts w:ascii="SassoonPrimaryInfant" w:hAnsi="SassoonPrimaryInfant"/>
                <w:sz w:val="24"/>
                <w:szCs w:val="24"/>
              </w:rPr>
              <w:t>-1</w:t>
            </w:r>
            <w:r w:rsidR="00C130C3">
              <w:rPr>
                <w:rFonts w:ascii="SassoonPrimaryInfant" w:hAnsi="SassoonPrimaryInfant"/>
                <w:sz w:val="24"/>
                <w:szCs w:val="24"/>
              </w:rPr>
              <w:t>9</w:t>
            </w:r>
          </w:p>
        </w:tc>
        <w:tc>
          <w:tcPr>
            <w:tcW w:w="2552"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Total PP budget </w:t>
            </w:r>
          </w:p>
        </w:tc>
        <w:tc>
          <w:tcPr>
            <w:tcW w:w="2438" w:type="dxa"/>
          </w:tcPr>
          <w:p w:rsidR="00F3516B" w:rsidRPr="00C130C3" w:rsidRDefault="005F3767" w:rsidP="00F3516B">
            <w:pPr>
              <w:rPr>
                <w:rFonts w:ascii="SassoonPrimaryInfant" w:hAnsi="SassoonPrimaryInfant"/>
                <w:sz w:val="24"/>
                <w:szCs w:val="24"/>
                <w:highlight w:val="yellow"/>
              </w:rPr>
            </w:pPr>
            <w:r w:rsidRPr="00C130C3">
              <w:rPr>
                <w:rFonts w:ascii="SassoonPrimaryInfant" w:hAnsi="SassoonPrimaryInfant"/>
                <w:sz w:val="24"/>
                <w:szCs w:val="24"/>
              </w:rPr>
              <w:t>£</w:t>
            </w:r>
            <w:r w:rsidR="00C130C3" w:rsidRPr="00C130C3">
              <w:rPr>
                <w:rFonts w:ascii="SassoonPrimaryInfant" w:hAnsi="SassoonPrimaryInfant"/>
                <w:sz w:val="24"/>
                <w:szCs w:val="24"/>
              </w:rPr>
              <w:t>352,440</w:t>
            </w:r>
            <w:r w:rsidR="00044726" w:rsidRPr="00C130C3">
              <w:rPr>
                <w:rFonts w:ascii="SassoonPrimaryInfant" w:hAnsi="SassoonPrimaryInfant"/>
                <w:sz w:val="24"/>
                <w:szCs w:val="24"/>
              </w:rPr>
              <w:t xml:space="preserve"> adjusted June 201</w:t>
            </w:r>
            <w:r w:rsidR="00C130C3" w:rsidRPr="00C130C3">
              <w:rPr>
                <w:rFonts w:ascii="SassoonPrimaryInfant" w:hAnsi="SassoonPrimaryInfant"/>
                <w:sz w:val="24"/>
                <w:szCs w:val="24"/>
              </w:rPr>
              <w:t>8</w:t>
            </w:r>
            <w:r w:rsidR="00044726" w:rsidRPr="00C130C3">
              <w:rPr>
                <w:rFonts w:ascii="SassoonPrimaryInfant" w:hAnsi="SassoonPrimaryInfant"/>
                <w:sz w:val="24"/>
                <w:szCs w:val="24"/>
              </w:rPr>
              <w:t xml:space="preserve"> £</w:t>
            </w:r>
            <w:r w:rsidR="00C130C3" w:rsidRPr="00C130C3">
              <w:rPr>
                <w:rFonts w:ascii="SassoonPrimaryInfant" w:hAnsi="SassoonPrimaryInfant"/>
                <w:sz w:val="24"/>
                <w:szCs w:val="24"/>
              </w:rPr>
              <w:t>310,200</w:t>
            </w:r>
          </w:p>
        </w:tc>
        <w:tc>
          <w:tcPr>
            <w:tcW w:w="2692"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Date of most recent PP Review </w:t>
            </w:r>
          </w:p>
        </w:tc>
        <w:tc>
          <w:tcPr>
            <w:tcW w:w="2381"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sz w:val="24"/>
                <w:szCs w:val="24"/>
              </w:rPr>
              <w:t xml:space="preserve">N/A </w:t>
            </w:r>
          </w:p>
        </w:tc>
      </w:tr>
      <w:tr w:rsidR="00F3516B" w:rsidRPr="00ED0745" w:rsidTr="000D2F14">
        <w:trPr>
          <w:trHeight w:val="731"/>
        </w:trPr>
        <w:tc>
          <w:tcPr>
            <w:tcW w:w="2380"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Total number of pupils </w:t>
            </w:r>
          </w:p>
        </w:tc>
        <w:tc>
          <w:tcPr>
            <w:tcW w:w="1839" w:type="dxa"/>
          </w:tcPr>
          <w:p w:rsidR="00F3516B" w:rsidRPr="00ED0745" w:rsidRDefault="005D0158" w:rsidP="00F3516B">
            <w:pPr>
              <w:rPr>
                <w:rFonts w:ascii="SassoonPrimaryInfant" w:hAnsi="SassoonPrimaryInfant"/>
                <w:sz w:val="24"/>
                <w:szCs w:val="24"/>
              </w:rPr>
            </w:pPr>
            <w:r w:rsidRPr="002A2F97">
              <w:rPr>
                <w:rFonts w:ascii="SassoonPrimaryInfant" w:hAnsi="SassoonPrimaryInfant"/>
                <w:sz w:val="24"/>
                <w:szCs w:val="24"/>
              </w:rPr>
              <w:t>7</w:t>
            </w:r>
            <w:r w:rsidR="002A2F97" w:rsidRPr="002A2F97">
              <w:rPr>
                <w:rFonts w:ascii="SassoonPrimaryInfant" w:hAnsi="SassoonPrimaryInfant"/>
                <w:sz w:val="24"/>
                <w:szCs w:val="24"/>
              </w:rPr>
              <w:t>19</w:t>
            </w:r>
          </w:p>
        </w:tc>
        <w:tc>
          <w:tcPr>
            <w:tcW w:w="2552"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Number of pupils eligible for PP </w:t>
            </w:r>
          </w:p>
        </w:tc>
        <w:tc>
          <w:tcPr>
            <w:tcW w:w="2438" w:type="dxa"/>
          </w:tcPr>
          <w:p w:rsidR="00F3516B" w:rsidRPr="00C130C3" w:rsidRDefault="00F3516B" w:rsidP="00F3516B">
            <w:pPr>
              <w:rPr>
                <w:rFonts w:ascii="SassoonPrimaryInfant" w:hAnsi="SassoonPrimaryInfant"/>
                <w:sz w:val="24"/>
                <w:szCs w:val="24"/>
                <w:highlight w:val="yellow"/>
              </w:rPr>
            </w:pPr>
            <w:r w:rsidRPr="000D2F14">
              <w:rPr>
                <w:rFonts w:ascii="SassoonPrimaryInfant" w:hAnsi="SassoonPrimaryInfant"/>
                <w:sz w:val="24"/>
                <w:szCs w:val="24"/>
              </w:rPr>
              <w:t xml:space="preserve"> </w:t>
            </w:r>
            <w:r w:rsidR="00C130C3" w:rsidRPr="000D2F14">
              <w:rPr>
                <w:rFonts w:ascii="SassoonPrimaryInfant" w:hAnsi="SassoonPrimaryInfant"/>
                <w:sz w:val="24"/>
                <w:szCs w:val="24"/>
              </w:rPr>
              <w:t>2</w:t>
            </w:r>
            <w:r w:rsidR="000D2F14" w:rsidRPr="000D2F14">
              <w:rPr>
                <w:rFonts w:ascii="SassoonPrimaryInfant" w:hAnsi="SassoonPrimaryInfant"/>
                <w:sz w:val="24"/>
                <w:szCs w:val="24"/>
              </w:rPr>
              <w:t>35</w:t>
            </w:r>
            <w:r w:rsidR="00044726" w:rsidRPr="000D2F14">
              <w:rPr>
                <w:rFonts w:ascii="SassoonPrimaryInfant" w:hAnsi="SassoonPrimaryInfant"/>
                <w:sz w:val="24"/>
                <w:szCs w:val="24"/>
              </w:rPr>
              <w:t xml:space="preserve"> adjusted June 201</w:t>
            </w:r>
            <w:r w:rsidR="000D2F14" w:rsidRPr="000D2F14">
              <w:rPr>
                <w:rFonts w:ascii="SassoonPrimaryInfant" w:hAnsi="SassoonPrimaryInfant"/>
                <w:sz w:val="24"/>
                <w:szCs w:val="24"/>
              </w:rPr>
              <w:t>8</w:t>
            </w:r>
          </w:p>
        </w:tc>
        <w:tc>
          <w:tcPr>
            <w:tcW w:w="2692"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Date for next PP Strategy Review </w:t>
            </w:r>
          </w:p>
        </w:tc>
        <w:tc>
          <w:tcPr>
            <w:tcW w:w="2381" w:type="dxa"/>
          </w:tcPr>
          <w:p w:rsidR="00F3516B" w:rsidRPr="00ED0745" w:rsidRDefault="00044726" w:rsidP="00F3516B">
            <w:pPr>
              <w:rPr>
                <w:rFonts w:ascii="SassoonPrimaryInfant" w:hAnsi="SassoonPrimaryInfant"/>
                <w:sz w:val="24"/>
                <w:szCs w:val="24"/>
              </w:rPr>
            </w:pPr>
            <w:r>
              <w:rPr>
                <w:rFonts w:ascii="SassoonPrimaryInfant" w:hAnsi="SassoonPrimaryInfant"/>
                <w:sz w:val="24"/>
                <w:szCs w:val="24"/>
              </w:rPr>
              <w:t>January 201</w:t>
            </w:r>
            <w:r w:rsidR="00C130C3">
              <w:rPr>
                <w:rFonts w:ascii="SassoonPrimaryInfant" w:hAnsi="SassoonPrimaryInfant"/>
                <w:sz w:val="24"/>
                <w:szCs w:val="24"/>
              </w:rPr>
              <w:t>9</w:t>
            </w:r>
          </w:p>
        </w:tc>
      </w:tr>
    </w:tbl>
    <w:p w:rsidR="00ED0745" w:rsidRDefault="00ED0745" w:rsidP="00ED0745">
      <w:pPr>
        <w:spacing w:after="0" w:line="240" w:lineRule="auto"/>
        <w:rPr>
          <w:rFonts w:ascii="SassoonPrimaryInfant" w:hAnsi="SassoonPrimaryInfant"/>
          <w:sz w:val="24"/>
          <w:szCs w:val="24"/>
        </w:rPr>
      </w:pPr>
    </w:p>
    <w:p w:rsidR="005F3767" w:rsidRPr="00ED0745" w:rsidRDefault="005F3767" w:rsidP="00ED0745">
      <w:pPr>
        <w:spacing w:after="0" w:line="240" w:lineRule="auto"/>
        <w:rPr>
          <w:rFonts w:ascii="SassoonPrimaryInfant" w:hAnsi="SassoonPrimaryInfant"/>
          <w:sz w:val="24"/>
          <w:szCs w:val="24"/>
        </w:rPr>
      </w:pPr>
      <w:r w:rsidRPr="00ED0745">
        <w:rPr>
          <w:rFonts w:ascii="SassoonPrimaryInfant" w:hAnsi="SassoonPrimaryInfant"/>
          <w:sz w:val="24"/>
          <w:szCs w:val="24"/>
        </w:rPr>
        <w:t xml:space="preserve">At Raynham Primary School we aim to ensure that every child leaves school excited about learning, resilient to setbacks and determined to succeed. We strive to create a </w:t>
      </w:r>
      <w:r w:rsidRPr="00ED0745">
        <w:rPr>
          <w:rFonts w:ascii="SassoonPrimaryInfant" w:hAnsi="SassoonPrimaryInfant"/>
          <w:bCs/>
          <w:sz w:val="24"/>
          <w:szCs w:val="24"/>
        </w:rPr>
        <w:t>holistic learning</w:t>
      </w:r>
      <w:r w:rsidRPr="00ED0745">
        <w:rPr>
          <w:rFonts w:ascii="SassoonPrimaryInfant" w:hAnsi="SassoonPrimaryInfant"/>
          <w:sz w:val="24"/>
          <w:szCs w:val="24"/>
        </w:rPr>
        <w:t xml:space="preserve"> environment, which will raise </w:t>
      </w:r>
      <w:r w:rsidRPr="00ED0745">
        <w:rPr>
          <w:rFonts w:ascii="SassoonPrimaryInfant" w:hAnsi="SassoonPrimaryInfant"/>
          <w:bCs/>
          <w:sz w:val="24"/>
          <w:szCs w:val="24"/>
        </w:rPr>
        <w:t>achievement</w:t>
      </w:r>
      <w:r w:rsidRPr="00ED0745">
        <w:rPr>
          <w:rFonts w:ascii="SassoonPrimaryInfant" w:hAnsi="SassoonPrimaryInfant"/>
          <w:sz w:val="24"/>
          <w:szCs w:val="24"/>
        </w:rPr>
        <w:t xml:space="preserve"> and promote mutual </w:t>
      </w:r>
      <w:r w:rsidRPr="00ED0745">
        <w:rPr>
          <w:rFonts w:ascii="SassoonPrimaryInfant" w:hAnsi="SassoonPrimaryInfant"/>
          <w:bCs/>
          <w:sz w:val="24"/>
          <w:szCs w:val="24"/>
        </w:rPr>
        <w:t>respect</w:t>
      </w:r>
      <w:r w:rsidRPr="00ED0745">
        <w:rPr>
          <w:rFonts w:ascii="SassoonPrimaryInfant" w:hAnsi="SassoonPrimaryInfant"/>
          <w:sz w:val="24"/>
          <w:szCs w:val="24"/>
        </w:rPr>
        <w:t xml:space="preserve">. We enable each child to contribute fully to and be </w:t>
      </w:r>
      <w:r w:rsidRPr="00ED0745">
        <w:rPr>
          <w:rFonts w:ascii="SassoonPrimaryInfant" w:hAnsi="SassoonPrimaryInfant"/>
          <w:bCs/>
          <w:sz w:val="24"/>
          <w:szCs w:val="24"/>
        </w:rPr>
        <w:t>valued</w:t>
      </w:r>
      <w:r w:rsidRPr="00ED0745">
        <w:rPr>
          <w:rFonts w:ascii="SassoonPrimaryInfant" w:hAnsi="SassoonPrimaryInfant"/>
          <w:sz w:val="24"/>
          <w:szCs w:val="24"/>
        </w:rPr>
        <w:t xml:space="preserve"> members of, the school and wider </w:t>
      </w:r>
      <w:r w:rsidRPr="00ED0745">
        <w:rPr>
          <w:rFonts w:ascii="SassoonPrimaryInfant" w:hAnsi="SassoonPrimaryInfant"/>
          <w:bCs/>
          <w:sz w:val="24"/>
          <w:szCs w:val="24"/>
        </w:rPr>
        <w:t>community</w:t>
      </w:r>
      <w:r w:rsidRPr="00ED0745">
        <w:rPr>
          <w:rFonts w:ascii="SassoonPrimaryInfant" w:hAnsi="SassoonPrimaryInfant"/>
          <w:sz w:val="24"/>
          <w:szCs w:val="24"/>
        </w:rPr>
        <w:t xml:space="preserve">. All students have the right to a </w:t>
      </w:r>
      <w:r w:rsidRPr="00ED0745">
        <w:rPr>
          <w:rFonts w:ascii="SassoonPrimaryInfant" w:hAnsi="SassoonPrimaryInfant"/>
          <w:bCs/>
          <w:sz w:val="24"/>
          <w:szCs w:val="24"/>
        </w:rPr>
        <w:t>healthy, happy, safe</w:t>
      </w:r>
      <w:r w:rsidRPr="00ED0745">
        <w:rPr>
          <w:rFonts w:ascii="SassoonPrimaryInfant" w:hAnsi="SassoonPrimaryInfant"/>
          <w:sz w:val="24"/>
          <w:szCs w:val="24"/>
        </w:rPr>
        <w:t xml:space="preserve"> environment. </w:t>
      </w:r>
    </w:p>
    <w:p w:rsidR="00567934" w:rsidRPr="00ED0745" w:rsidRDefault="00567934" w:rsidP="00567934">
      <w:pPr>
        <w:rPr>
          <w:rFonts w:ascii="SassoonPrimaryInfant" w:hAnsi="SassoonPrimaryInfant"/>
          <w:sz w:val="24"/>
          <w:szCs w:val="24"/>
        </w:rPr>
      </w:pPr>
      <w:r w:rsidRPr="00ED0745">
        <w:rPr>
          <w:rFonts w:ascii="SassoonPrimaryInfant" w:hAnsi="SassoonPrimaryInfant"/>
          <w:sz w:val="24"/>
          <w:szCs w:val="24"/>
        </w:rPr>
        <w:t xml:space="preserve">We use the Pupil Premium that the government provides along with the main school funding to ensure all pupils who have additional needs receive the highest quality of personalised provision which helps them to thrive regardless of their status as disadvantaged or non-disadvantaged. </w:t>
      </w:r>
    </w:p>
    <w:p w:rsidR="00F3516B" w:rsidRPr="00ED0745" w:rsidRDefault="00F3516B" w:rsidP="00F3516B">
      <w:pPr>
        <w:rPr>
          <w:rFonts w:ascii="SassoonPrimaryInfant" w:hAnsi="SassoonPrimaryInfant"/>
          <w:sz w:val="24"/>
          <w:szCs w:val="24"/>
        </w:rPr>
      </w:pPr>
      <w:r w:rsidRPr="00ED0745">
        <w:rPr>
          <w:rFonts w:ascii="SassoonPrimaryInfant" w:hAnsi="SassoonPrimaryInfant"/>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r w:rsidR="00A23F55" w:rsidRPr="00ED0745">
        <w:rPr>
          <w:rFonts w:ascii="SassoonPrimaryInfant" w:hAnsi="SassoonPrimaryInfant"/>
          <w:sz w:val="24"/>
          <w:szCs w:val="24"/>
        </w:rPr>
        <w:t>However,</w:t>
      </w:r>
      <w:r w:rsidRPr="00ED0745">
        <w:rPr>
          <w:rFonts w:ascii="SassoonPrimaryInfant" w:hAnsi="SassoonPrimaryInfant"/>
          <w:sz w:val="24"/>
          <w:szCs w:val="24"/>
        </w:rPr>
        <w:t xml:space="preserve"> they will be held accountable for how they have used the additional funding to support pupils from low income families. From September 2016, schools are required to publish a Pupil Premium Strategy. This will ensure that parents are fully informed about the amount of allocation, barriers faced by eligible pupils, how the funding is to be spent, how impact will be measured and the date the strategy will be reviewed. We also need to include how the allocation was spent for the previous year and its impact on eligible and other pupils. Our key objective in using the Pupil Premium Gran</w:t>
      </w:r>
      <w:r w:rsidR="00161C6F" w:rsidRPr="00ED0745">
        <w:rPr>
          <w:rFonts w:ascii="SassoonPrimaryInfant" w:hAnsi="SassoonPrimaryInfant"/>
          <w:sz w:val="24"/>
          <w:szCs w:val="24"/>
        </w:rPr>
        <w:t xml:space="preserve">t is to close the gaps in </w:t>
      </w:r>
      <w:r w:rsidRPr="00ED0745">
        <w:rPr>
          <w:rFonts w:ascii="SassoonPrimaryInfant" w:hAnsi="SassoonPrimaryInfant"/>
          <w:sz w:val="24"/>
          <w:szCs w:val="24"/>
        </w:rPr>
        <w:t xml:space="preserve">pupil groups. </w:t>
      </w:r>
    </w:p>
    <w:p w:rsidR="00F3516B" w:rsidRPr="00ED0745" w:rsidRDefault="00F3516B" w:rsidP="00F3516B">
      <w:pPr>
        <w:rPr>
          <w:rFonts w:ascii="SassoonPrimaryInfant" w:hAnsi="SassoonPrimaryInfant"/>
          <w:sz w:val="24"/>
          <w:szCs w:val="24"/>
        </w:rPr>
      </w:pPr>
      <w:r w:rsidRPr="00ED0745">
        <w:rPr>
          <w:rFonts w:ascii="SassoonPrimaryInfant" w:hAnsi="SassoonPrimaryInfant"/>
          <w:sz w:val="24"/>
          <w:szCs w:val="24"/>
        </w:rPr>
        <w:lastRenderedPageBreak/>
        <w:t>As a school we consistently track all groups of pupils to ensure that they make good or better progress. Through targeted interventions we are working to eliminate barriers to learnin</w:t>
      </w:r>
      <w:r w:rsidR="00567934" w:rsidRPr="00ED0745">
        <w:rPr>
          <w:rFonts w:ascii="SassoonPrimaryInfant" w:hAnsi="SassoonPrimaryInfant"/>
          <w:sz w:val="24"/>
          <w:szCs w:val="24"/>
        </w:rPr>
        <w:t>g and progress. For new pupils</w:t>
      </w:r>
      <w:r w:rsidRPr="00ED0745">
        <w:rPr>
          <w:rFonts w:ascii="SassoonPrimaryInfant" w:hAnsi="SassoonPrimaryInfant"/>
          <w:sz w:val="24"/>
          <w:szCs w:val="24"/>
        </w:rPr>
        <w:t xml:space="preserve"> </w:t>
      </w:r>
      <w:r w:rsidR="00567934" w:rsidRPr="00ED0745">
        <w:rPr>
          <w:rFonts w:ascii="SassoonPrimaryInfant" w:hAnsi="SassoonPrimaryInfant"/>
          <w:sz w:val="24"/>
          <w:szCs w:val="24"/>
        </w:rPr>
        <w:t>who</w:t>
      </w:r>
      <w:r w:rsidRPr="00ED0745">
        <w:rPr>
          <w:rFonts w:ascii="SassoonPrimaryInfant" w:hAnsi="SassoonPrimaryInfant"/>
          <w:sz w:val="24"/>
          <w:szCs w:val="24"/>
        </w:rPr>
        <w:t xml:space="preserve"> start with low attainment on entry, our aim is to ensure that they make accelerated progress in order to reach age related expectations as they move through the school. Once at age related expectations we always continue to extend that learning further to ensure that they reach higher levels of attainment. We closely monitor how we are spending the allocated funds to ensure they are having an impact on pupil premium pupil’s achievement.</w:t>
      </w:r>
    </w:p>
    <w:tbl>
      <w:tblPr>
        <w:tblStyle w:val="TableGrid"/>
        <w:tblW w:w="14410" w:type="dxa"/>
        <w:tblLook w:val="04A0" w:firstRow="1" w:lastRow="0" w:firstColumn="1" w:lastColumn="0" w:noHBand="0" w:noVBand="1"/>
      </w:tblPr>
      <w:tblGrid>
        <w:gridCol w:w="1101"/>
        <w:gridCol w:w="1417"/>
        <w:gridCol w:w="1418"/>
        <w:gridCol w:w="1275"/>
        <w:gridCol w:w="1418"/>
        <w:gridCol w:w="1984"/>
        <w:gridCol w:w="1985"/>
        <w:gridCol w:w="1701"/>
        <w:gridCol w:w="2111"/>
      </w:tblGrid>
      <w:tr w:rsidR="000D45FF" w:rsidRPr="00ED0745" w:rsidTr="007C0FA6">
        <w:tc>
          <w:tcPr>
            <w:tcW w:w="14410" w:type="dxa"/>
            <w:gridSpan w:val="9"/>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Current Attainment and Progress</w:t>
            </w:r>
          </w:p>
        </w:tc>
      </w:tr>
      <w:tr w:rsidR="000D45FF" w:rsidRPr="00ED0745" w:rsidTr="007C0FA6">
        <w:tc>
          <w:tcPr>
            <w:tcW w:w="1101" w:type="dxa"/>
          </w:tcPr>
          <w:p w:rsidR="000D45FF" w:rsidRPr="00ED0745" w:rsidRDefault="000D45FF" w:rsidP="007C0FA6">
            <w:pPr>
              <w:pStyle w:val="NoSpacing"/>
              <w:rPr>
                <w:rFonts w:ascii="SassoonPrimaryInfant" w:hAnsi="SassoonPrimaryInfant"/>
                <w:sz w:val="24"/>
                <w:szCs w:val="24"/>
              </w:rPr>
            </w:pPr>
          </w:p>
        </w:tc>
        <w:tc>
          <w:tcPr>
            <w:tcW w:w="1417"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 PP achieving the expected standard </w:t>
            </w:r>
          </w:p>
        </w:tc>
        <w:tc>
          <w:tcPr>
            <w:tcW w:w="1418"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 Non PP achieving the expected standard </w:t>
            </w:r>
          </w:p>
        </w:tc>
        <w:tc>
          <w:tcPr>
            <w:tcW w:w="1275"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 PP achieving a high standard </w:t>
            </w:r>
          </w:p>
        </w:tc>
        <w:tc>
          <w:tcPr>
            <w:tcW w:w="1418"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 Non PP achieving a high standard </w:t>
            </w:r>
          </w:p>
        </w:tc>
        <w:tc>
          <w:tcPr>
            <w:tcW w:w="1984" w:type="dxa"/>
          </w:tcPr>
          <w:p w:rsidR="000D45FF" w:rsidRPr="00ED0745" w:rsidRDefault="000D45FF" w:rsidP="007C0FA6">
            <w:pPr>
              <w:pStyle w:val="NoSpacing"/>
              <w:rPr>
                <w:rFonts w:ascii="SassoonPrimaryInfant" w:hAnsi="SassoonPrimaryInfant"/>
                <w:color w:val="FF0000"/>
                <w:sz w:val="24"/>
                <w:szCs w:val="24"/>
              </w:rPr>
            </w:pPr>
            <w:r w:rsidRPr="00ED0745">
              <w:rPr>
                <w:rFonts w:ascii="SassoonPrimaryInfant" w:hAnsi="SassoonPrimaryInfant"/>
                <w:sz w:val="24"/>
                <w:szCs w:val="24"/>
              </w:rPr>
              <w:t xml:space="preserve">% PP making expected progress </w:t>
            </w:r>
            <w:r w:rsidR="007C0FA6" w:rsidRPr="00ED0745">
              <w:rPr>
                <w:rFonts w:ascii="SassoonPrimaryInfant" w:hAnsi="SassoonPrimaryInfant"/>
                <w:color w:val="FF0000"/>
                <w:sz w:val="24"/>
                <w:szCs w:val="24"/>
              </w:rPr>
              <w:t>(positive progress)</w:t>
            </w:r>
          </w:p>
        </w:tc>
        <w:tc>
          <w:tcPr>
            <w:tcW w:w="1985"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 Non PP making expected progress </w:t>
            </w:r>
            <w:r w:rsidR="007C0FA6" w:rsidRPr="00ED0745">
              <w:rPr>
                <w:rFonts w:ascii="SassoonPrimaryInfant" w:hAnsi="SassoonPrimaryInfant"/>
                <w:color w:val="FF0000"/>
                <w:sz w:val="24"/>
                <w:szCs w:val="24"/>
              </w:rPr>
              <w:t>(positive progress)</w:t>
            </w:r>
          </w:p>
        </w:tc>
        <w:tc>
          <w:tcPr>
            <w:tcW w:w="1701"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Scaled Score PP </w:t>
            </w:r>
          </w:p>
        </w:tc>
        <w:tc>
          <w:tcPr>
            <w:tcW w:w="2111" w:type="dxa"/>
          </w:tcPr>
          <w:p w:rsidR="000D45FF" w:rsidRPr="00ED0745" w:rsidRDefault="000D45FF" w:rsidP="007C0FA6">
            <w:pPr>
              <w:pStyle w:val="NoSpacing"/>
              <w:rPr>
                <w:rFonts w:ascii="SassoonPrimaryInfant" w:hAnsi="SassoonPrimaryInfant"/>
                <w:sz w:val="24"/>
                <w:szCs w:val="24"/>
              </w:rPr>
            </w:pPr>
            <w:r w:rsidRPr="00ED0745">
              <w:rPr>
                <w:rFonts w:ascii="SassoonPrimaryInfant" w:hAnsi="SassoonPrimaryInfant"/>
                <w:sz w:val="24"/>
                <w:szCs w:val="24"/>
              </w:rPr>
              <w:t xml:space="preserve">Scaled Score Non PP </w:t>
            </w:r>
          </w:p>
        </w:tc>
      </w:tr>
      <w:tr w:rsidR="000D45FF" w:rsidRPr="00ED0745" w:rsidTr="007C0FA6">
        <w:tc>
          <w:tcPr>
            <w:tcW w:w="1101" w:type="dxa"/>
          </w:tcPr>
          <w:p w:rsidR="000D45FF" w:rsidRPr="00ED0745" w:rsidRDefault="000D45FF" w:rsidP="00326F34">
            <w:pPr>
              <w:rPr>
                <w:rFonts w:ascii="SassoonPrimaryInfant" w:hAnsi="SassoonPrimaryInfant"/>
                <w:sz w:val="24"/>
                <w:szCs w:val="24"/>
              </w:rPr>
            </w:pPr>
            <w:r w:rsidRPr="00ED0745">
              <w:rPr>
                <w:rFonts w:ascii="SassoonPrimaryInfant" w:hAnsi="SassoonPrimaryInfant"/>
                <w:sz w:val="24"/>
                <w:szCs w:val="24"/>
              </w:rPr>
              <w:t xml:space="preserve">Reading </w:t>
            </w:r>
          </w:p>
        </w:tc>
        <w:tc>
          <w:tcPr>
            <w:tcW w:w="1417"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52.5%</w:t>
            </w:r>
          </w:p>
        </w:tc>
        <w:tc>
          <w:tcPr>
            <w:tcW w:w="1418"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52.7%</w:t>
            </w:r>
          </w:p>
        </w:tc>
        <w:tc>
          <w:tcPr>
            <w:tcW w:w="1275" w:type="dxa"/>
          </w:tcPr>
          <w:p w:rsidR="000D45FF" w:rsidRPr="00ED0745" w:rsidRDefault="00654FDE" w:rsidP="00F3516B">
            <w:pPr>
              <w:rPr>
                <w:rFonts w:ascii="SassoonPrimaryInfant" w:hAnsi="SassoonPrimaryInfant"/>
                <w:sz w:val="24"/>
                <w:szCs w:val="24"/>
              </w:rPr>
            </w:pPr>
            <w:r w:rsidRPr="00ED0745">
              <w:rPr>
                <w:rFonts w:ascii="SassoonPrimaryInfant" w:hAnsi="SassoonPrimaryInfant"/>
                <w:sz w:val="24"/>
                <w:szCs w:val="24"/>
              </w:rPr>
              <w:t>12%</w:t>
            </w:r>
          </w:p>
        </w:tc>
        <w:tc>
          <w:tcPr>
            <w:tcW w:w="1418" w:type="dxa"/>
          </w:tcPr>
          <w:p w:rsidR="000D45FF" w:rsidRPr="00ED0745" w:rsidRDefault="00654FDE" w:rsidP="00F3516B">
            <w:pPr>
              <w:rPr>
                <w:rFonts w:ascii="SassoonPrimaryInfant" w:hAnsi="SassoonPrimaryInfant"/>
                <w:sz w:val="24"/>
                <w:szCs w:val="24"/>
              </w:rPr>
            </w:pPr>
            <w:r w:rsidRPr="00ED0745">
              <w:rPr>
                <w:rFonts w:ascii="SassoonPrimaryInfant" w:hAnsi="SassoonPrimaryInfant"/>
                <w:sz w:val="24"/>
                <w:szCs w:val="24"/>
              </w:rPr>
              <w:t>9%</w:t>
            </w:r>
          </w:p>
        </w:tc>
        <w:tc>
          <w:tcPr>
            <w:tcW w:w="1984" w:type="dxa"/>
          </w:tcPr>
          <w:p w:rsidR="000D45FF" w:rsidRPr="00ED0745" w:rsidRDefault="00E56F2C" w:rsidP="00E12F87">
            <w:pPr>
              <w:rPr>
                <w:rFonts w:ascii="SassoonPrimaryInfant" w:hAnsi="SassoonPrimaryInfant"/>
                <w:color w:val="FF0000"/>
                <w:sz w:val="24"/>
                <w:szCs w:val="24"/>
              </w:rPr>
            </w:pPr>
            <w:r w:rsidRPr="00ED0745">
              <w:rPr>
                <w:rFonts w:ascii="SassoonPrimaryInfant" w:hAnsi="SassoonPrimaryInfant"/>
                <w:sz w:val="24"/>
                <w:szCs w:val="24"/>
              </w:rPr>
              <w:t>86%</w:t>
            </w:r>
            <w:r w:rsidR="00E12F87" w:rsidRPr="00ED0745">
              <w:rPr>
                <w:rFonts w:ascii="SassoonPrimaryInfant" w:hAnsi="SassoonPrimaryInfant"/>
                <w:sz w:val="24"/>
                <w:szCs w:val="24"/>
              </w:rPr>
              <w:t xml:space="preserve"> </w:t>
            </w:r>
            <w:r w:rsidR="00E12F87" w:rsidRPr="00ED0745">
              <w:rPr>
                <w:rFonts w:ascii="SassoonPrimaryInfant" w:hAnsi="SassoonPrimaryInfant"/>
                <w:color w:val="FF0000"/>
                <w:sz w:val="24"/>
                <w:szCs w:val="24"/>
              </w:rPr>
              <w:t>(31%)</w:t>
            </w:r>
          </w:p>
        </w:tc>
        <w:tc>
          <w:tcPr>
            <w:tcW w:w="1985" w:type="dxa"/>
          </w:tcPr>
          <w:p w:rsidR="000D45FF" w:rsidRPr="00ED0745" w:rsidRDefault="00E56F2C" w:rsidP="007C0FA6">
            <w:pPr>
              <w:rPr>
                <w:rFonts w:ascii="SassoonPrimaryInfant" w:hAnsi="SassoonPrimaryInfant"/>
                <w:color w:val="FF0000"/>
                <w:sz w:val="24"/>
                <w:szCs w:val="24"/>
              </w:rPr>
            </w:pPr>
            <w:r w:rsidRPr="00ED0745">
              <w:rPr>
                <w:rFonts w:ascii="SassoonPrimaryInfant" w:hAnsi="SassoonPrimaryInfant"/>
                <w:sz w:val="24"/>
                <w:szCs w:val="24"/>
              </w:rPr>
              <w:t>85%</w:t>
            </w:r>
            <w:r w:rsidR="00E12F87" w:rsidRPr="00ED0745">
              <w:rPr>
                <w:rFonts w:ascii="SassoonPrimaryInfant" w:hAnsi="SassoonPrimaryInfant"/>
                <w:sz w:val="24"/>
                <w:szCs w:val="24"/>
              </w:rPr>
              <w:t xml:space="preserve"> </w:t>
            </w:r>
            <w:r w:rsidR="00E12F87" w:rsidRPr="00ED0745">
              <w:rPr>
                <w:rFonts w:ascii="SassoonPrimaryInfant" w:hAnsi="SassoonPrimaryInfant"/>
                <w:color w:val="FF0000"/>
                <w:sz w:val="24"/>
                <w:szCs w:val="24"/>
              </w:rPr>
              <w:t>(</w:t>
            </w:r>
            <w:r w:rsidR="007C0FA6" w:rsidRPr="00ED0745">
              <w:rPr>
                <w:rFonts w:ascii="SassoonPrimaryInfant" w:hAnsi="SassoonPrimaryInfant"/>
                <w:color w:val="FF0000"/>
                <w:sz w:val="24"/>
                <w:szCs w:val="24"/>
              </w:rPr>
              <w:t>41</w:t>
            </w:r>
            <w:r w:rsidR="00E12F87" w:rsidRPr="00ED0745">
              <w:rPr>
                <w:rFonts w:ascii="SassoonPrimaryInfant" w:hAnsi="SassoonPrimaryInfant"/>
                <w:color w:val="FF0000"/>
                <w:sz w:val="24"/>
                <w:szCs w:val="24"/>
              </w:rPr>
              <w:t>%)</w:t>
            </w:r>
          </w:p>
        </w:tc>
        <w:tc>
          <w:tcPr>
            <w:tcW w:w="1701"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99</w:t>
            </w:r>
          </w:p>
        </w:tc>
        <w:tc>
          <w:tcPr>
            <w:tcW w:w="2111"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99</w:t>
            </w:r>
          </w:p>
        </w:tc>
      </w:tr>
      <w:tr w:rsidR="007C0FA6" w:rsidRPr="00ED0745" w:rsidTr="007C0FA6">
        <w:tc>
          <w:tcPr>
            <w:tcW w:w="1101" w:type="dxa"/>
          </w:tcPr>
          <w:p w:rsidR="000D45FF" w:rsidRPr="00ED0745" w:rsidRDefault="000D45FF" w:rsidP="00326F34">
            <w:pPr>
              <w:rPr>
                <w:rFonts w:ascii="SassoonPrimaryInfant" w:hAnsi="SassoonPrimaryInfant"/>
                <w:sz w:val="24"/>
                <w:szCs w:val="24"/>
              </w:rPr>
            </w:pPr>
            <w:r w:rsidRPr="00ED0745">
              <w:rPr>
                <w:rFonts w:ascii="SassoonPrimaryInfant" w:hAnsi="SassoonPrimaryInfant"/>
                <w:sz w:val="24"/>
                <w:szCs w:val="24"/>
              </w:rPr>
              <w:t xml:space="preserve">Writing </w:t>
            </w:r>
          </w:p>
        </w:tc>
        <w:tc>
          <w:tcPr>
            <w:tcW w:w="1417" w:type="dxa"/>
          </w:tcPr>
          <w:p w:rsidR="000D45FF" w:rsidRPr="00ED0745" w:rsidRDefault="00BF1B6D" w:rsidP="00F3516B">
            <w:pPr>
              <w:rPr>
                <w:rFonts w:ascii="SassoonPrimaryInfant" w:hAnsi="SassoonPrimaryInfant"/>
                <w:sz w:val="24"/>
                <w:szCs w:val="24"/>
              </w:rPr>
            </w:pPr>
            <w:r w:rsidRPr="00ED0745">
              <w:rPr>
                <w:rFonts w:ascii="SassoonPrimaryInfant" w:hAnsi="SassoonPrimaryInfant"/>
                <w:sz w:val="24"/>
                <w:szCs w:val="24"/>
              </w:rPr>
              <w:t>94.9%</w:t>
            </w:r>
          </w:p>
        </w:tc>
        <w:tc>
          <w:tcPr>
            <w:tcW w:w="1418" w:type="dxa"/>
          </w:tcPr>
          <w:p w:rsidR="000D45FF" w:rsidRPr="00ED0745" w:rsidRDefault="00BF1B6D" w:rsidP="00F3516B">
            <w:pPr>
              <w:rPr>
                <w:rFonts w:ascii="SassoonPrimaryInfant" w:hAnsi="SassoonPrimaryInfant"/>
                <w:sz w:val="24"/>
                <w:szCs w:val="24"/>
              </w:rPr>
            </w:pPr>
            <w:r w:rsidRPr="00ED0745">
              <w:rPr>
                <w:rFonts w:ascii="SassoonPrimaryInfant" w:hAnsi="SassoonPrimaryInfant"/>
                <w:sz w:val="24"/>
                <w:szCs w:val="24"/>
              </w:rPr>
              <w:t>87.3%</w:t>
            </w:r>
          </w:p>
        </w:tc>
        <w:tc>
          <w:tcPr>
            <w:tcW w:w="1275" w:type="dxa"/>
          </w:tcPr>
          <w:p w:rsidR="000D45FF" w:rsidRPr="00ED0745" w:rsidRDefault="00654FDE" w:rsidP="00F3516B">
            <w:pPr>
              <w:rPr>
                <w:rFonts w:ascii="SassoonPrimaryInfant" w:hAnsi="SassoonPrimaryInfant"/>
                <w:sz w:val="24"/>
                <w:szCs w:val="24"/>
              </w:rPr>
            </w:pPr>
            <w:r w:rsidRPr="00ED0745">
              <w:rPr>
                <w:rFonts w:ascii="SassoonPrimaryInfant" w:hAnsi="SassoonPrimaryInfant"/>
                <w:sz w:val="24"/>
                <w:szCs w:val="24"/>
              </w:rPr>
              <w:t>24%</w:t>
            </w:r>
          </w:p>
        </w:tc>
        <w:tc>
          <w:tcPr>
            <w:tcW w:w="1418" w:type="dxa"/>
          </w:tcPr>
          <w:p w:rsidR="000D45FF" w:rsidRPr="00ED0745" w:rsidRDefault="00654FDE" w:rsidP="00F3516B">
            <w:pPr>
              <w:rPr>
                <w:rFonts w:ascii="SassoonPrimaryInfant" w:hAnsi="SassoonPrimaryInfant"/>
                <w:sz w:val="24"/>
                <w:szCs w:val="24"/>
              </w:rPr>
            </w:pPr>
            <w:r w:rsidRPr="00ED0745">
              <w:rPr>
                <w:rFonts w:ascii="SassoonPrimaryInfant" w:hAnsi="SassoonPrimaryInfant"/>
                <w:sz w:val="24"/>
                <w:szCs w:val="24"/>
              </w:rPr>
              <w:t>34%</w:t>
            </w:r>
          </w:p>
        </w:tc>
        <w:tc>
          <w:tcPr>
            <w:tcW w:w="1984" w:type="dxa"/>
          </w:tcPr>
          <w:p w:rsidR="000D45FF" w:rsidRPr="00ED0745" w:rsidRDefault="00E56F2C" w:rsidP="00F3516B">
            <w:pPr>
              <w:rPr>
                <w:rFonts w:ascii="SassoonPrimaryInfant" w:hAnsi="SassoonPrimaryInfant"/>
                <w:color w:val="FF0000"/>
                <w:sz w:val="24"/>
                <w:szCs w:val="24"/>
              </w:rPr>
            </w:pPr>
            <w:r w:rsidRPr="00ED0745">
              <w:rPr>
                <w:rFonts w:ascii="SassoonPrimaryInfant" w:hAnsi="SassoonPrimaryInfant"/>
                <w:sz w:val="24"/>
                <w:szCs w:val="24"/>
              </w:rPr>
              <w:t>93%</w:t>
            </w:r>
            <w:r w:rsidR="00E12F87" w:rsidRPr="00ED0745">
              <w:rPr>
                <w:rFonts w:ascii="SassoonPrimaryInfant" w:hAnsi="SassoonPrimaryInfant"/>
                <w:sz w:val="24"/>
                <w:szCs w:val="24"/>
              </w:rPr>
              <w:t xml:space="preserve"> </w:t>
            </w:r>
            <w:r w:rsidR="007C0FA6" w:rsidRPr="00ED0745">
              <w:rPr>
                <w:rFonts w:ascii="SassoonPrimaryInfant" w:hAnsi="SassoonPrimaryInfant"/>
                <w:color w:val="FF0000"/>
                <w:sz w:val="24"/>
                <w:szCs w:val="24"/>
              </w:rPr>
              <w:t>(88%)</w:t>
            </w:r>
          </w:p>
        </w:tc>
        <w:tc>
          <w:tcPr>
            <w:tcW w:w="1985" w:type="dxa"/>
          </w:tcPr>
          <w:p w:rsidR="000D45FF" w:rsidRPr="00ED0745" w:rsidRDefault="00E56F2C" w:rsidP="007C0FA6">
            <w:pPr>
              <w:rPr>
                <w:rFonts w:ascii="SassoonPrimaryInfant" w:hAnsi="SassoonPrimaryInfant"/>
                <w:sz w:val="24"/>
                <w:szCs w:val="24"/>
              </w:rPr>
            </w:pPr>
            <w:r w:rsidRPr="00ED0745">
              <w:rPr>
                <w:rFonts w:ascii="SassoonPrimaryInfant" w:hAnsi="SassoonPrimaryInfant"/>
                <w:sz w:val="24"/>
                <w:szCs w:val="24"/>
              </w:rPr>
              <w:t>91%</w:t>
            </w:r>
            <w:r w:rsidR="007C0FA6" w:rsidRPr="00ED0745">
              <w:rPr>
                <w:rFonts w:ascii="SassoonPrimaryInfant" w:hAnsi="SassoonPrimaryInfant"/>
                <w:sz w:val="24"/>
                <w:szCs w:val="24"/>
              </w:rPr>
              <w:t xml:space="preserve"> </w:t>
            </w:r>
            <w:r w:rsidR="007C0FA6" w:rsidRPr="00ED0745">
              <w:rPr>
                <w:rFonts w:ascii="SassoonPrimaryInfant" w:hAnsi="SassoonPrimaryInfant"/>
                <w:color w:val="FF0000"/>
                <w:sz w:val="24"/>
                <w:szCs w:val="24"/>
              </w:rPr>
              <w:t>(85%)</w:t>
            </w:r>
          </w:p>
        </w:tc>
        <w:tc>
          <w:tcPr>
            <w:tcW w:w="1701" w:type="dxa"/>
            <w:shd w:val="clear" w:color="auto" w:fill="BFBFBF" w:themeFill="background1" w:themeFillShade="BF"/>
          </w:tcPr>
          <w:p w:rsidR="000D45FF" w:rsidRPr="00ED0745" w:rsidRDefault="000D45FF" w:rsidP="00F3516B">
            <w:pPr>
              <w:rPr>
                <w:rFonts w:ascii="SassoonPrimaryInfant" w:hAnsi="SassoonPrimaryInfant"/>
                <w:sz w:val="24"/>
                <w:szCs w:val="24"/>
              </w:rPr>
            </w:pPr>
          </w:p>
        </w:tc>
        <w:tc>
          <w:tcPr>
            <w:tcW w:w="2111" w:type="dxa"/>
            <w:shd w:val="clear" w:color="auto" w:fill="BFBFBF" w:themeFill="background1" w:themeFillShade="BF"/>
          </w:tcPr>
          <w:p w:rsidR="000D45FF" w:rsidRPr="00ED0745" w:rsidRDefault="000D45FF" w:rsidP="00F3516B">
            <w:pPr>
              <w:rPr>
                <w:rFonts w:ascii="SassoonPrimaryInfant" w:hAnsi="SassoonPrimaryInfant"/>
                <w:sz w:val="24"/>
                <w:szCs w:val="24"/>
              </w:rPr>
            </w:pPr>
          </w:p>
        </w:tc>
      </w:tr>
      <w:tr w:rsidR="000D45FF" w:rsidRPr="00ED0745" w:rsidTr="007C0FA6">
        <w:tc>
          <w:tcPr>
            <w:tcW w:w="1101" w:type="dxa"/>
          </w:tcPr>
          <w:p w:rsidR="000D45FF" w:rsidRPr="00ED0745" w:rsidRDefault="000D45FF" w:rsidP="00326F34">
            <w:pPr>
              <w:rPr>
                <w:rFonts w:ascii="SassoonPrimaryInfant" w:hAnsi="SassoonPrimaryInfant"/>
                <w:sz w:val="24"/>
                <w:szCs w:val="24"/>
              </w:rPr>
            </w:pPr>
            <w:r w:rsidRPr="00ED0745">
              <w:rPr>
                <w:rFonts w:ascii="SassoonPrimaryInfant" w:hAnsi="SassoonPrimaryInfant"/>
                <w:sz w:val="24"/>
                <w:szCs w:val="24"/>
              </w:rPr>
              <w:t xml:space="preserve">Maths </w:t>
            </w:r>
          </w:p>
        </w:tc>
        <w:tc>
          <w:tcPr>
            <w:tcW w:w="1417"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94.9%</w:t>
            </w:r>
          </w:p>
        </w:tc>
        <w:tc>
          <w:tcPr>
            <w:tcW w:w="1418"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96.4%</w:t>
            </w:r>
          </w:p>
        </w:tc>
        <w:tc>
          <w:tcPr>
            <w:tcW w:w="1275" w:type="dxa"/>
          </w:tcPr>
          <w:p w:rsidR="000D45FF" w:rsidRPr="00ED0745" w:rsidRDefault="00654FDE" w:rsidP="00F3516B">
            <w:pPr>
              <w:rPr>
                <w:rFonts w:ascii="SassoonPrimaryInfant" w:hAnsi="SassoonPrimaryInfant"/>
                <w:sz w:val="24"/>
                <w:szCs w:val="24"/>
              </w:rPr>
            </w:pPr>
            <w:r w:rsidRPr="00ED0745">
              <w:rPr>
                <w:rFonts w:ascii="SassoonPrimaryInfant" w:hAnsi="SassoonPrimaryInfant"/>
                <w:sz w:val="24"/>
                <w:szCs w:val="24"/>
              </w:rPr>
              <w:t>17%</w:t>
            </w:r>
          </w:p>
        </w:tc>
        <w:tc>
          <w:tcPr>
            <w:tcW w:w="1418" w:type="dxa"/>
          </w:tcPr>
          <w:p w:rsidR="000D45FF" w:rsidRPr="00ED0745" w:rsidRDefault="00654FDE" w:rsidP="00F3516B">
            <w:pPr>
              <w:rPr>
                <w:rFonts w:ascii="SassoonPrimaryInfant" w:hAnsi="SassoonPrimaryInfant"/>
                <w:sz w:val="24"/>
                <w:szCs w:val="24"/>
              </w:rPr>
            </w:pPr>
            <w:r w:rsidRPr="00ED0745">
              <w:rPr>
                <w:rFonts w:ascii="SassoonPrimaryInfant" w:hAnsi="SassoonPrimaryInfant"/>
                <w:sz w:val="24"/>
                <w:szCs w:val="24"/>
              </w:rPr>
              <w:t>29%</w:t>
            </w:r>
          </w:p>
        </w:tc>
        <w:tc>
          <w:tcPr>
            <w:tcW w:w="1984" w:type="dxa"/>
          </w:tcPr>
          <w:p w:rsidR="000D45FF" w:rsidRPr="00ED0745" w:rsidRDefault="00E56F2C" w:rsidP="00F3516B">
            <w:pPr>
              <w:rPr>
                <w:rFonts w:ascii="SassoonPrimaryInfant" w:hAnsi="SassoonPrimaryInfant"/>
                <w:color w:val="FF0000"/>
                <w:sz w:val="24"/>
                <w:szCs w:val="24"/>
              </w:rPr>
            </w:pPr>
            <w:r w:rsidRPr="00ED0745">
              <w:rPr>
                <w:rFonts w:ascii="SassoonPrimaryInfant" w:hAnsi="SassoonPrimaryInfant"/>
                <w:sz w:val="24"/>
                <w:szCs w:val="24"/>
              </w:rPr>
              <w:t>97%</w:t>
            </w:r>
            <w:r w:rsidR="00E12F87" w:rsidRPr="00ED0745">
              <w:rPr>
                <w:rFonts w:ascii="SassoonPrimaryInfant" w:hAnsi="SassoonPrimaryInfant"/>
                <w:color w:val="FF0000"/>
                <w:sz w:val="24"/>
                <w:szCs w:val="24"/>
              </w:rPr>
              <w:t xml:space="preserve"> (72%)</w:t>
            </w:r>
          </w:p>
        </w:tc>
        <w:tc>
          <w:tcPr>
            <w:tcW w:w="1985" w:type="dxa"/>
          </w:tcPr>
          <w:p w:rsidR="000D45FF" w:rsidRPr="00ED0745" w:rsidRDefault="00E56F2C" w:rsidP="007C0FA6">
            <w:pPr>
              <w:rPr>
                <w:rFonts w:ascii="SassoonPrimaryInfant" w:hAnsi="SassoonPrimaryInfant"/>
                <w:sz w:val="24"/>
                <w:szCs w:val="24"/>
              </w:rPr>
            </w:pPr>
            <w:r w:rsidRPr="00ED0745">
              <w:rPr>
                <w:rFonts w:ascii="SassoonPrimaryInfant" w:hAnsi="SassoonPrimaryInfant"/>
                <w:sz w:val="24"/>
                <w:szCs w:val="24"/>
              </w:rPr>
              <w:t>98%</w:t>
            </w:r>
            <w:r w:rsidR="007C0FA6" w:rsidRPr="00ED0745">
              <w:rPr>
                <w:rFonts w:ascii="SassoonPrimaryInfant" w:hAnsi="SassoonPrimaryInfant"/>
                <w:sz w:val="24"/>
                <w:szCs w:val="24"/>
              </w:rPr>
              <w:t xml:space="preserve"> </w:t>
            </w:r>
            <w:r w:rsidR="007C0FA6" w:rsidRPr="00ED0745">
              <w:rPr>
                <w:rFonts w:ascii="SassoonPrimaryInfant" w:hAnsi="SassoonPrimaryInfant"/>
                <w:color w:val="FF0000"/>
                <w:sz w:val="24"/>
                <w:szCs w:val="24"/>
              </w:rPr>
              <w:t>(63%)</w:t>
            </w:r>
          </w:p>
        </w:tc>
        <w:tc>
          <w:tcPr>
            <w:tcW w:w="1701"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105</w:t>
            </w:r>
          </w:p>
        </w:tc>
        <w:tc>
          <w:tcPr>
            <w:tcW w:w="2111" w:type="dxa"/>
          </w:tcPr>
          <w:p w:rsidR="000D45FF" w:rsidRPr="00ED0745" w:rsidRDefault="000D45FF" w:rsidP="00F3516B">
            <w:pPr>
              <w:rPr>
                <w:rFonts w:ascii="SassoonPrimaryInfant" w:hAnsi="SassoonPrimaryInfant"/>
                <w:sz w:val="24"/>
                <w:szCs w:val="24"/>
              </w:rPr>
            </w:pPr>
            <w:r w:rsidRPr="00ED0745">
              <w:rPr>
                <w:rFonts w:ascii="SassoonPrimaryInfant" w:hAnsi="SassoonPrimaryInfant"/>
                <w:sz w:val="24"/>
                <w:szCs w:val="24"/>
              </w:rPr>
              <w:t>106</w:t>
            </w:r>
          </w:p>
        </w:tc>
      </w:tr>
    </w:tbl>
    <w:p w:rsidR="000D45FF" w:rsidRPr="00ED0745" w:rsidRDefault="000D45FF" w:rsidP="00F3516B">
      <w:pPr>
        <w:rPr>
          <w:rFonts w:ascii="SassoonPrimaryInfant" w:hAnsi="SassoonPrimaryInfant"/>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841"/>
        <w:gridCol w:w="1427"/>
        <w:gridCol w:w="850"/>
        <w:gridCol w:w="2410"/>
        <w:gridCol w:w="442"/>
        <w:gridCol w:w="125"/>
        <w:gridCol w:w="3260"/>
        <w:gridCol w:w="425"/>
        <w:gridCol w:w="1282"/>
        <w:gridCol w:w="136"/>
        <w:gridCol w:w="1588"/>
      </w:tblGrid>
      <w:tr w:rsidR="00F3516B" w:rsidRPr="00ED0745" w:rsidTr="00BE6FBF">
        <w:trPr>
          <w:trHeight w:val="167"/>
        </w:trPr>
        <w:tc>
          <w:tcPr>
            <w:tcW w:w="14454" w:type="dxa"/>
            <w:gridSpan w:val="13"/>
          </w:tcPr>
          <w:p w:rsidR="00F3516B" w:rsidRPr="00ED0745" w:rsidRDefault="00F3516B" w:rsidP="00574057">
            <w:pPr>
              <w:rPr>
                <w:rFonts w:ascii="SassoonPrimaryInfant" w:hAnsi="SassoonPrimaryInfant"/>
                <w:sz w:val="24"/>
                <w:szCs w:val="24"/>
              </w:rPr>
            </w:pPr>
            <w:r w:rsidRPr="00ED0745">
              <w:rPr>
                <w:rFonts w:ascii="SassoonPrimaryInfant" w:hAnsi="SassoonPrimaryInfant"/>
                <w:b/>
                <w:bCs/>
                <w:sz w:val="24"/>
                <w:szCs w:val="24"/>
              </w:rPr>
              <w:t xml:space="preserve">2. Barriers to future attainment (for pupils eligible for PP) </w:t>
            </w:r>
          </w:p>
        </w:tc>
      </w:tr>
      <w:tr w:rsidR="00F3516B" w:rsidRPr="00ED0745" w:rsidTr="00BE6FBF">
        <w:trPr>
          <w:trHeight w:val="167"/>
        </w:trPr>
        <w:tc>
          <w:tcPr>
            <w:tcW w:w="14454" w:type="dxa"/>
            <w:gridSpan w:val="13"/>
          </w:tcPr>
          <w:p w:rsidR="00F3516B" w:rsidRPr="00ED0745" w:rsidRDefault="00F3516B" w:rsidP="00574057">
            <w:pPr>
              <w:ind w:right="1277"/>
              <w:rPr>
                <w:rFonts w:ascii="SassoonPrimaryInfant" w:hAnsi="SassoonPrimaryInfant"/>
                <w:sz w:val="24"/>
                <w:szCs w:val="24"/>
              </w:rPr>
            </w:pPr>
            <w:r w:rsidRPr="00ED0745">
              <w:rPr>
                <w:rFonts w:ascii="SassoonPrimaryInfant" w:hAnsi="SassoonPrimaryInfant"/>
                <w:b/>
                <w:bCs/>
                <w:sz w:val="24"/>
                <w:szCs w:val="24"/>
              </w:rPr>
              <w:t xml:space="preserve">In-school barriers </w:t>
            </w:r>
            <w:r w:rsidRPr="00ED0745">
              <w:rPr>
                <w:rFonts w:ascii="SassoonPrimaryInfant" w:hAnsi="SassoonPrimaryInfant"/>
                <w:i/>
                <w:iCs/>
                <w:sz w:val="24"/>
                <w:szCs w:val="24"/>
              </w:rPr>
              <w:t xml:space="preserve">(issues to be addressed in school, such as poor oral language skills) </w:t>
            </w:r>
          </w:p>
        </w:tc>
      </w:tr>
      <w:tr w:rsidR="00F3516B" w:rsidRPr="00ED0745" w:rsidTr="00BE6FBF">
        <w:trPr>
          <w:trHeight w:val="612"/>
        </w:trPr>
        <w:tc>
          <w:tcPr>
            <w:tcW w:w="675" w:type="dxa"/>
          </w:tcPr>
          <w:p w:rsidR="00F3516B" w:rsidRPr="00ED0745" w:rsidRDefault="00F3516B" w:rsidP="00574057">
            <w:pPr>
              <w:rPr>
                <w:rFonts w:ascii="SassoonPrimaryInfant" w:hAnsi="SassoonPrimaryInfant"/>
                <w:sz w:val="24"/>
                <w:szCs w:val="24"/>
              </w:rPr>
            </w:pPr>
            <w:r w:rsidRPr="00ED0745">
              <w:rPr>
                <w:rFonts w:ascii="SassoonPrimaryInfant" w:hAnsi="SassoonPrimaryInfant"/>
                <w:b/>
                <w:bCs/>
                <w:sz w:val="24"/>
                <w:szCs w:val="24"/>
              </w:rPr>
              <w:t xml:space="preserve">A. </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PP pupils do not always make better than expected progress from their starting points (current year 2 PP pupils just below expected at start of year 1 but remained just below at the end of year 1). PP pupils are just below all pupils in some year groups and need to make accelerated progress to be in line. </w:t>
            </w:r>
          </w:p>
        </w:tc>
      </w:tr>
      <w:tr w:rsidR="00F3516B" w:rsidRPr="00ED0745" w:rsidTr="00BE6FBF">
        <w:trPr>
          <w:trHeight w:val="281"/>
        </w:trPr>
        <w:tc>
          <w:tcPr>
            <w:tcW w:w="675" w:type="dxa"/>
          </w:tcPr>
          <w:p w:rsidR="00F3516B" w:rsidRPr="00ED0745" w:rsidRDefault="00574057" w:rsidP="00F3516B">
            <w:pPr>
              <w:rPr>
                <w:rFonts w:ascii="SassoonPrimaryInfant" w:hAnsi="SassoonPrimaryInfant"/>
                <w:sz w:val="24"/>
                <w:szCs w:val="24"/>
              </w:rPr>
            </w:pPr>
            <w:r w:rsidRPr="00ED0745">
              <w:rPr>
                <w:rFonts w:ascii="SassoonPrimaryInfant" w:hAnsi="SassoonPrimaryInfant"/>
                <w:b/>
                <w:bCs/>
                <w:sz w:val="24"/>
                <w:szCs w:val="24"/>
              </w:rPr>
              <w:t>B.</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PP pupils make less than expected progress in the Autumn term in years 1-4 </w:t>
            </w:r>
          </w:p>
        </w:tc>
      </w:tr>
      <w:tr w:rsidR="00F3516B" w:rsidRPr="00ED0745" w:rsidTr="00BE6FBF">
        <w:trPr>
          <w:trHeight w:val="75"/>
        </w:trPr>
        <w:tc>
          <w:tcPr>
            <w:tcW w:w="675"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C. </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A large majority of PP pupils have English as a second language </w:t>
            </w:r>
          </w:p>
        </w:tc>
      </w:tr>
      <w:tr w:rsidR="00F3516B" w:rsidRPr="00ED0745" w:rsidTr="00BE6FBF">
        <w:trPr>
          <w:trHeight w:val="308"/>
        </w:trPr>
        <w:tc>
          <w:tcPr>
            <w:tcW w:w="675"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sz w:val="24"/>
                <w:szCs w:val="24"/>
              </w:rPr>
              <w:t xml:space="preserve">D. </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Fewer most able PP pupils achieved the higher standard in reading at the end of KS2 </w:t>
            </w:r>
          </w:p>
        </w:tc>
      </w:tr>
      <w:tr w:rsidR="00F3516B" w:rsidRPr="00ED0745" w:rsidTr="00BE6FBF">
        <w:trPr>
          <w:trHeight w:val="167"/>
        </w:trPr>
        <w:tc>
          <w:tcPr>
            <w:tcW w:w="14454" w:type="dxa"/>
            <w:gridSpan w:val="13"/>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External barriers </w:t>
            </w:r>
            <w:r w:rsidRPr="00ED0745">
              <w:rPr>
                <w:rFonts w:ascii="SassoonPrimaryInfant" w:hAnsi="SassoonPrimaryInfant"/>
                <w:i/>
                <w:iCs/>
                <w:sz w:val="24"/>
                <w:szCs w:val="24"/>
              </w:rPr>
              <w:t xml:space="preserve">(issues which also require action outside school, such as low attendance rates) </w:t>
            </w:r>
          </w:p>
        </w:tc>
      </w:tr>
      <w:tr w:rsidR="00F3516B" w:rsidRPr="00ED0745" w:rsidTr="00BE6FBF">
        <w:trPr>
          <w:trHeight w:val="167"/>
        </w:trPr>
        <w:tc>
          <w:tcPr>
            <w:tcW w:w="675"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lastRenderedPageBreak/>
              <w:t xml:space="preserve">D. </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Parental support during the school summer break resulting in a dip in performance and less progress being made in Autumn term </w:t>
            </w:r>
          </w:p>
        </w:tc>
      </w:tr>
      <w:tr w:rsidR="00F3516B" w:rsidRPr="00ED0745" w:rsidTr="00BE6FBF">
        <w:trPr>
          <w:trHeight w:val="167"/>
        </w:trPr>
        <w:tc>
          <w:tcPr>
            <w:tcW w:w="675" w:type="dxa"/>
          </w:tcPr>
          <w:p w:rsidR="00F3516B" w:rsidRPr="00ED0745" w:rsidRDefault="00F3516B" w:rsidP="00852A90">
            <w:pPr>
              <w:rPr>
                <w:rFonts w:ascii="SassoonPrimaryInfant" w:hAnsi="SassoonPrimaryInfant"/>
                <w:sz w:val="24"/>
                <w:szCs w:val="24"/>
              </w:rPr>
            </w:pPr>
            <w:r w:rsidRPr="00ED0745">
              <w:rPr>
                <w:rFonts w:ascii="SassoonPrimaryInfant" w:hAnsi="SassoonPrimaryInfant"/>
                <w:b/>
                <w:bCs/>
                <w:sz w:val="24"/>
                <w:szCs w:val="24"/>
              </w:rPr>
              <w:t>E</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Attendance in 2015-16 shows that 86 PP pupils had attendance rates below 96% - this represents 41% of PP pupils </w:t>
            </w:r>
          </w:p>
        </w:tc>
      </w:tr>
      <w:tr w:rsidR="00F3516B" w:rsidRPr="00ED0745" w:rsidTr="00BE6FBF">
        <w:trPr>
          <w:trHeight w:val="167"/>
        </w:trPr>
        <w:tc>
          <w:tcPr>
            <w:tcW w:w="675" w:type="dxa"/>
          </w:tcPr>
          <w:p w:rsidR="00F3516B" w:rsidRPr="00ED0745" w:rsidRDefault="00F3516B" w:rsidP="00F3516B">
            <w:pPr>
              <w:rPr>
                <w:rFonts w:ascii="SassoonPrimaryInfant" w:hAnsi="SassoonPrimaryInfant"/>
                <w:sz w:val="24"/>
                <w:szCs w:val="24"/>
              </w:rPr>
            </w:pPr>
            <w:r w:rsidRPr="00ED0745">
              <w:rPr>
                <w:rFonts w:ascii="SassoonPrimaryInfant" w:hAnsi="SassoonPrimaryInfant"/>
                <w:b/>
                <w:bCs/>
                <w:sz w:val="24"/>
                <w:szCs w:val="24"/>
              </w:rPr>
              <w:t xml:space="preserve">F </w:t>
            </w:r>
          </w:p>
        </w:tc>
        <w:tc>
          <w:tcPr>
            <w:tcW w:w="13779" w:type="dxa"/>
            <w:gridSpan w:val="12"/>
          </w:tcPr>
          <w:p w:rsidR="00F3516B" w:rsidRPr="00ED0745" w:rsidRDefault="00F3516B" w:rsidP="00852A90">
            <w:pPr>
              <w:pStyle w:val="NoSpacing"/>
              <w:rPr>
                <w:rFonts w:ascii="SassoonPrimaryInfant" w:hAnsi="SassoonPrimaryInfant"/>
                <w:sz w:val="24"/>
                <w:szCs w:val="24"/>
              </w:rPr>
            </w:pPr>
            <w:r w:rsidRPr="00ED0745">
              <w:rPr>
                <w:rFonts w:ascii="SassoonPrimaryInfant" w:hAnsi="SassoonPrimaryInfant"/>
                <w:sz w:val="24"/>
                <w:szCs w:val="24"/>
              </w:rPr>
              <w:t xml:space="preserve">Some home environments have limited reading material </w:t>
            </w:r>
          </w:p>
        </w:tc>
      </w:tr>
      <w:tr w:rsidR="00F3516B" w:rsidRPr="00ED0745" w:rsidTr="00BE6FBF">
        <w:trPr>
          <w:trHeight w:val="168"/>
        </w:trPr>
        <w:tc>
          <w:tcPr>
            <w:tcW w:w="7763" w:type="dxa"/>
            <w:gridSpan w:val="8"/>
          </w:tcPr>
          <w:p w:rsidR="00F3516B" w:rsidRPr="00ED0745" w:rsidRDefault="00F3516B" w:rsidP="0009040C">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3. Outcomes </w:t>
            </w:r>
            <w:r w:rsidRPr="00ED0745">
              <w:rPr>
                <w:rFonts w:ascii="SassoonPrimaryInfant" w:hAnsi="SassoonPrimaryInfant"/>
                <w:i/>
                <w:iCs/>
                <w:sz w:val="24"/>
                <w:szCs w:val="24"/>
              </w:rPr>
              <w:t xml:space="preserve">(Desired outcomes and how they will be measured) </w:t>
            </w:r>
          </w:p>
        </w:tc>
        <w:tc>
          <w:tcPr>
            <w:tcW w:w="6691" w:type="dxa"/>
            <w:gridSpan w:val="5"/>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Success criteria </w:t>
            </w:r>
          </w:p>
        </w:tc>
      </w:tr>
      <w:tr w:rsidR="00F3516B" w:rsidRPr="00ED0745" w:rsidTr="00BE6FBF">
        <w:trPr>
          <w:trHeight w:val="810"/>
        </w:trPr>
        <w:tc>
          <w:tcPr>
            <w:tcW w:w="675" w:type="dxa"/>
          </w:tcPr>
          <w:p w:rsidR="00F3516B" w:rsidRPr="00ED0745" w:rsidRDefault="00F3516B" w:rsidP="00F3516B">
            <w:pPr>
              <w:tabs>
                <w:tab w:val="left" w:pos="1140"/>
              </w:tabs>
              <w:rPr>
                <w:rFonts w:ascii="SassoonPrimaryInfant" w:hAnsi="SassoonPrimaryInfant"/>
                <w:sz w:val="24"/>
                <w:szCs w:val="24"/>
              </w:rPr>
            </w:pPr>
          </w:p>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b/>
                <w:bCs/>
                <w:sz w:val="24"/>
                <w:szCs w:val="24"/>
              </w:rPr>
              <w:t>A.</w:t>
            </w:r>
          </w:p>
        </w:tc>
        <w:tc>
          <w:tcPr>
            <w:tcW w:w="7088" w:type="dxa"/>
            <w:gridSpan w:val="7"/>
          </w:tcPr>
          <w:p w:rsidR="00F3516B" w:rsidRPr="00ED0745" w:rsidRDefault="00535E85" w:rsidP="000D45FF">
            <w:pPr>
              <w:pStyle w:val="NoSpacing"/>
              <w:rPr>
                <w:rFonts w:ascii="SassoonPrimaryInfant" w:hAnsi="SassoonPrimaryInfant"/>
                <w:sz w:val="24"/>
                <w:szCs w:val="24"/>
              </w:rPr>
            </w:pPr>
            <w:r w:rsidRPr="00ED0745">
              <w:rPr>
                <w:rFonts w:ascii="SassoonPrimaryInfant" w:hAnsi="SassoonPrimaryInfant"/>
                <w:sz w:val="24"/>
                <w:szCs w:val="24"/>
              </w:rPr>
              <w:t>Improve reading skills for pupils eligible for PP and increase</w:t>
            </w:r>
            <w:r w:rsidR="0009040C" w:rsidRPr="00ED0745">
              <w:rPr>
                <w:rFonts w:ascii="SassoonPrimaryInfant" w:hAnsi="SassoonPrimaryInfant"/>
                <w:sz w:val="24"/>
                <w:szCs w:val="24"/>
              </w:rPr>
              <w:t xml:space="preserve"> the number of PP pupils reaching the higher standard in reading at the end of KS2</w:t>
            </w:r>
            <w:r w:rsidRPr="00ED0745">
              <w:rPr>
                <w:rFonts w:ascii="SassoonPrimaryInfant" w:hAnsi="SassoonPrimaryInfant"/>
                <w:sz w:val="24"/>
                <w:szCs w:val="24"/>
              </w:rPr>
              <w:t xml:space="preserve"> </w:t>
            </w:r>
          </w:p>
        </w:tc>
        <w:tc>
          <w:tcPr>
            <w:tcW w:w="6691" w:type="dxa"/>
            <w:gridSpan w:val="5"/>
          </w:tcPr>
          <w:p w:rsidR="00535E85" w:rsidRPr="00ED0745" w:rsidRDefault="00F3516B" w:rsidP="000D45FF">
            <w:pPr>
              <w:pStyle w:val="NoSpacing"/>
              <w:rPr>
                <w:rFonts w:ascii="SassoonPrimaryInfant" w:hAnsi="SassoonPrimaryInfant"/>
                <w:sz w:val="24"/>
                <w:szCs w:val="24"/>
              </w:rPr>
            </w:pPr>
            <w:r w:rsidRPr="00ED0745">
              <w:rPr>
                <w:rFonts w:ascii="SassoonPrimaryInfant" w:hAnsi="SassoonPrimaryInfant"/>
                <w:sz w:val="24"/>
                <w:szCs w:val="24"/>
              </w:rPr>
              <w:t xml:space="preserve">Outcomes for all year groups for PP pupils are in line with all pupils </w:t>
            </w:r>
          </w:p>
          <w:p w:rsidR="00F3516B" w:rsidRPr="00ED0745" w:rsidRDefault="00535E85" w:rsidP="000D45FF">
            <w:pPr>
              <w:pStyle w:val="NoSpacing"/>
              <w:rPr>
                <w:rFonts w:ascii="SassoonPrimaryInfant" w:hAnsi="SassoonPrimaryInfant"/>
                <w:sz w:val="24"/>
                <w:szCs w:val="24"/>
              </w:rPr>
            </w:pPr>
            <w:r w:rsidRPr="00ED0745">
              <w:rPr>
                <w:rFonts w:ascii="SassoonPrimaryInfant" w:hAnsi="SassoonPrimaryInfant"/>
                <w:sz w:val="24"/>
                <w:szCs w:val="24"/>
              </w:rPr>
              <w:t>Reading data shows most able PP pupils are in line with most able nationally</w:t>
            </w:r>
          </w:p>
        </w:tc>
      </w:tr>
      <w:tr w:rsidR="00F3516B" w:rsidRPr="00ED0745" w:rsidTr="00BE6FBF">
        <w:trPr>
          <w:trHeight w:val="274"/>
        </w:trPr>
        <w:tc>
          <w:tcPr>
            <w:tcW w:w="675" w:type="dxa"/>
          </w:tcPr>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B. </w:t>
            </w:r>
          </w:p>
        </w:tc>
        <w:tc>
          <w:tcPr>
            <w:tcW w:w="7088" w:type="dxa"/>
            <w:gridSpan w:val="7"/>
          </w:tcPr>
          <w:p w:rsidR="00F3516B" w:rsidRPr="00ED0745" w:rsidRDefault="00F3516B" w:rsidP="000D45FF">
            <w:pPr>
              <w:pStyle w:val="NoSpacing"/>
              <w:rPr>
                <w:rFonts w:ascii="SassoonPrimaryInfant" w:hAnsi="SassoonPrimaryInfant"/>
                <w:sz w:val="24"/>
                <w:szCs w:val="24"/>
              </w:rPr>
            </w:pPr>
            <w:r w:rsidRPr="00ED0745">
              <w:rPr>
                <w:rFonts w:ascii="SassoonPrimaryInfant" w:hAnsi="SassoonPrimaryInfant"/>
                <w:sz w:val="24"/>
                <w:szCs w:val="24"/>
              </w:rPr>
              <w:t xml:space="preserve">Accelerate progress of all PP pupils </w:t>
            </w:r>
            <w:r w:rsidR="0009040C" w:rsidRPr="00ED0745">
              <w:rPr>
                <w:rFonts w:ascii="SassoonPrimaryInfant" w:hAnsi="SassoonPrimaryInfant"/>
                <w:sz w:val="24"/>
                <w:szCs w:val="24"/>
              </w:rPr>
              <w:t xml:space="preserve">through providing additional support. </w:t>
            </w:r>
          </w:p>
        </w:tc>
        <w:tc>
          <w:tcPr>
            <w:tcW w:w="6691" w:type="dxa"/>
            <w:gridSpan w:val="5"/>
          </w:tcPr>
          <w:p w:rsidR="00F3516B" w:rsidRPr="00ED0745" w:rsidRDefault="00F3516B" w:rsidP="000D45FF">
            <w:pPr>
              <w:pStyle w:val="NoSpacing"/>
              <w:rPr>
                <w:rFonts w:ascii="SassoonPrimaryInfant" w:hAnsi="SassoonPrimaryInfant"/>
                <w:sz w:val="24"/>
                <w:szCs w:val="24"/>
              </w:rPr>
            </w:pPr>
            <w:r w:rsidRPr="00ED0745">
              <w:rPr>
                <w:rFonts w:ascii="SassoonPrimaryInfant" w:hAnsi="SassoonPrimaryInfant"/>
                <w:sz w:val="24"/>
                <w:szCs w:val="24"/>
              </w:rPr>
              <w:t xml:space="preserve">PP pupils make above the expected 2 points progress each term </w:t>
            </w:r>
          </w:p>
        </w:tc>
      </w:tr>
      <w:tr w:rsidR="00F3516B" w:rsidRPr="00ED0745" w:rsidTr="00BE6FBF">
        <w:trPr>
          <w:trHeight w:val="274"/>
        </w:trPr>
        <w:tc>
          <w:tcPr>
            <w:tcW w:w="675" w:type="dxa"/>
          </w:tcPr>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C. </w:t>
            </w:r>
          </w:p>
        </w:tc>
        <w:tc>
          <w:tcPr>
            <w:tcW w:w="7088" w:type="dxa"/>
            <w:gridSpan w:val="7"/>
          </w:tcPr>
          <w:p w:rsidR="00535E85" w:rsidRPr="00ED0745" w:rsidRDefault="00535E85" w:rsidP="000D45FF">
            <w:pPr>
              <w:pStyle w:val="NoSpacing"/>
              <w:rPr>
                <w:rFonts w:ascii="SassoonPrimaryInfant" w:eastAsia="Calibri" w:hAnsi="SassoonPrimaryInfant"/>
                <w:sz w:val="24"/>
                <w:szCs w:val="24"/>
              </w:rPr>
            </w:pPr>
            <w:r w:rsidRPr="00ED0745">
              <w:rPr>
                <w:rFonts w:ascii="SassoonPrimaryInfant" w:eastAsia="Calibri" w:hAnsi="SassoonPrimaryInfant"/>
                <w:sz w:val="24"/>
                <w:szCs w:val="24"/>
              </w:rPr>
              <w:t xml:space="preserve">Provide </w:t>
            </w:r>
            <w:r w:rsidR="009453E2" w:rsidRPr="00ED0745">
              <w:rPr>
                <w:rFonts w:ascii="SassoonPrimaryInfant" w:eastAsia="Calibri" w:hAnsi="SassoonPrimaryInfant"/>
                <w:sz w:val="24"/>
                <w:szCs w:val="24"/>
              </w:rPr>
              <w:t>additional maths support for PP pupils to continue to raise achievement across KS1 and 2.</w:t>
            </w:r>
          </w:p>
          <w:p w:rsidR="00F3516B" w:rsidRPr="00ED0745" w:rsidRDefault="00F3516B" w:rsidP="000D45FF">
            <w:pPr>
              <w:pStyle w:val="NoSpacing"/>
              <w:rPr>
                <w:rFonts w:ascii="SassoonPrimaryInfant" w:hAnsi="SassoonPrimaryInfant"/>
                <w:sz w:val="24"/>
                <w:szCs w:val="24"/>
              </w:rPr>
            </w:pPr>
          </w:p>
        </w:tc>
        <w:tc>
          <w:tcPr>
            <w:tcW w:w="6691" w:type="dxa"/>
            <w:gridSpan w:val="5"/>
          </w:tcPr>
          <w:p w:rsidR="009453E2" w:rsidRPr="00ED0745" w:rsidRDefault="009453E2" w:rsidP="000D45FF">
            <w:pPr>
              <w:pStyle w:val="NoSpacing"/>
              <w:rPr>
                <w:rFonts w:ascii="SassoonPrimaryInfant" w:hAnsi="SassoonPrimaryInfant"/>
                <w:sz w:val="24"/>
                <w:szCs w:val="24"/>
              </w:rPr>
            </w:pPr>
            <w:r w:rsidRPr="00ED0745">
              <w:rPr>
                <w:rFonts w:ascii="SassoonPrimaryInfant" w:hAnsi="SassoonPrimaryInfant"/>
                <w:sz w:val="24"/>
                <w:szCs w:val="24"/>
              </w:rPr>
              <w:t xml:space="preserve">Outcomes for all year groups for PP pupils are in line with all pupils </w:t>
            </w:r>
          </w:p>
          <w:p w:rsidR="00F3516B" w:rsidRPr="00ED0745" w:rsidRDefault="009453E2" w:rsidP="000D45FF">
            <w:pPr>
              <w:pStyle w:val="NoSpacing"/>
              <w:rPr>
                <w:rFonts w:ascii="SassoonPrimaryInfant" w:hAnsi="SassoonPrimaryInfant"/>
                <w:sz w:val="24"/>
                <w:szCs w:val="24"/>
              </w:rPr>
            </w:pPr>
            <w:r w:rsidRPr="00ED0745">
              <w:rPr>
                <w:rFonts w:ascii="SassoonPrimaryInfant" w:hAnsi="SassoonPrimaryInfant"/>
                <w:sz w:val="24"/>
                <w:szCs w:val="24"/>
              </w:rPr>
              <w:t>Maths data shows most able PP pupils are in line with most able nationally</w:t>
            </w:r>
          </w:p>
        </w:tc>
      </w:tr>
      <w:tr w:rsidR="00F3516B" w:rsidRPr="00ED0745" w:rsidTr="00BE6FBF">
        <w:trPr>
          <w:trHeight w:val="328"/>
        </w:trPr>
        <w:tc>
          <w:tcPr>
            <w:tcW w:w="14454" w:type="dxa"/>
            <w:gridSpan w:val="13"/>
          </w:tcPr>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4. Planned expenditure </w:t>
            </w:r>
          </w:p>
        </w:tc>
      </w:tr>
      <w:tr w:rsidR="00F3516B" w:rsidRPr="00ED0745" w:rsidTr="00BE6FBF">
        <w:trPr>
          <w:trHeight w:val="175"/>
        </w:trPr>
        <w:tc>
          <w:tcPr>
            <w:tcW w:w="2509" w:type="dxa"/>
            <w:gridSpan w:val="3"/>
          </w:tcPr>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sz w:val="24"/>
                <w:szCs w:val="24"/>
              </w:rPr>
              <w:t xml:space="preserve">Academic year </w:t>
            </w:r>
          </w:p>
        </w:tc>
        <w:tc>
          <w:tcPr>
            <w:tcW w:w="11945" w:type="dxa"/>
            <w:gridSpan w:val="10"/>
          </w:tcPr>
          <w:p w:rsidR="00535E85" w:rsidRPr="00ED0745" w:rsidRDefault="00DB0A05" w:rsidP="00574057">
            <w:pPr>
              <w:tabs>
                <w:tab w:val="left" w:pos="1140"/>
              </w:tabs>
              <w:rPr>
                <w:rFonts w:ascii="SassoonPrimaryInfant" w:hAnsi="SassoonPrimaryInfant"/>
                <w:sz w:val="24"/>
                <w:szCs w:val="24"/>
              </w:rPr>
            </w:pPr>
            <w:r>
              <w:rPr>
                <w:rFonts w:ascii="SassoonPrimaryInfant" w:hAnsi="SassoonPrimaryInfant"/>
                <w:b/>
                <w:bCs/>
                <w:sz w:val="24"/>
                <w:szCs w:val="24"/>
              </w:rPr>
              <w:t>201</w:t>
            </w:r>
            <w:r w:rsidR="00386B73">
              <w:rPr>
                <w:rFonts w:ascii="SassoonPrimaryInfant" w:hAnsi="SassoonPrimaryInfant"/>
                <w:b/>
                <w:bCs/>
                <w:sz w:val="24"/>
                <w:szCs w:val="24"/>
              </w:rPr>
              <w:t>8</w:t>
            </w:r>
            <w:r>
              <w:rPr>
                <w:rFonts w:ascii="SassoonPrimaryInfant" w:hAnsi="SassoonPrimaryInfant"/>
                <w:b/>
                <w:bCs/>
                <w:sz w:val="24"/>
                <w:szCs w:val="24"/>
              </w:rPr>
              <w:t>-1</w:t>
            </w:r>
            <w:r w:rsidR="00386B73">
              <w:rPr>
                <w:rFonts w:ascii="SassoonPrimaryInfant" w:hAnsi="SassoonPrimaryInfant"/>
                <w:b/>
                <w:bCs/>
                <w:sz w:val="24"/>
                <w:szCs w:val="24"/>
              </w:rPr>
              <w:t>9</w:t>
            </w:r>
            <w:r w:rsidR="00F3516B" w:rsidRPr="00ED0745">
              <w:rPr>
                <w:rFonts w:ascii="SassoonPrimaryInfant" w:hAnsi="SassoonPrimaryInfant"/>
                <w:b/>
                <w:bCs/>
                <w:sz w:val="24"/>
                <w:szCs w:val="24"/>
              </w:rPr>
              <w:t xml:space="preserve"> </w:t>
            </w:r>
          </w:p>
        </w:tc>
      </w:tr>
      <w:tr w:rsidR="00F3516B" w:rsidRPr="00ED0745" w:rsidTr="00BE6FBF">
        <w:trPr>
          <w:trHeight w:val="399"/>
        </w:trPr>
        <w:tc>
          <w:tcPr>
            <w:tcW w:w="14454" w:type="dxa"/>
            <w:gridSpan w:val="13"/>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The three headings below enable schools to demonstrate how they are using the Pupil Premium to improve classroom pedagogy, provide targeted support and support whole school strategies </w:t>
            </w:r>
          </w:p>
        </w:tc>
      </w:tr>
      <w:tr w:rsidR="00F3516B" w:rsidRPr="00ED0745" w:rsidTr="00BE6FBF">
        <w:trPr>
          <w:trHeight w:val="167"/>
        </w:trPr>
        <w:tc>
          <w:tcPr>
            <w:tcW w:w="14454" w:type="dxa"/>
            <w:gridSpan w:val="13"/>
          </w:tcPr>
          <w:p w:rsidR="00F3516B" w:rsidRPr="00ED0745" w:rsidRDefault="00F3516B" w:rsidP="00535E85">
            <w:pPr>
              <w:tabs>
                <w:tab w:val="left" w:pos="1140"/>
              </w:tabs>
              <w:rPr>
                <w:rFonts w:ascii="SassoonPrimaryInfant" w:hAnsi="SassoonPrimaryInfant"/>
                <w:sz w:val="24"/>
                <w:szCs w:val="24"/>
              </w:rPr>
            </w:pPr>
            <w:proofErr w:type="spellStart"/>
            <w:r w:rsidRPr="00ED0745">
              <w:rPr>
                <w:rFonts w:ascii="SassoonPrimaryInfant" w:hAnsi="SassoonPrimaryInfant"/>
                <w:b/>
                <w:bCs/>
                <w:sz w:val="24"/>
                <w:szCs w:val="24"/>
              </w:rPr>
              <w:t>i</w:t>
            </w:r>
            <w:proofErr w:type="spellEnd"/>
            <w:r w:rsidRPr="00ED0745">
              <w:rPr>
                <w:rFonts w:ascii="SassoonPrimaryInfant" w:hAnsi="SassoonPrimaryInfant"/>
                <w:b/>
                <w:bCs/>
                <w:sz w:val="24"/>
                <w:szCs w:val="24"/>
              </w:rPr>
              <w:t xml:space="preserve">. Quality of teaching for all </w:t>
            </w:r>
          </w:p>
        </w:tc>
      </w:tr>
      <w:tr w:rsidR="00F3516B" w:rsidRPr="00ED0745" w:rsidTr="00BE6FBF">
        <w:trPr>
          <w:trHeight w:val="916"/>
        </w:trPr>
        <w:tc>
          <w:tcPr>
            <w:tcW w:w="1668"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Desired outcome </w:t>
            </w:r>
          </w:p>
        </w:tc>
        <w:tc>
          <w:tcPr>
            <w:tcW w:w="2268"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Chosen action / approach </w:t>
            </w:r>
          </w:p>
        </w:tc>
        <w:tc>
          <w:tcPr>
            <w:tcW w:w="3260"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What is the evidence and rationale for this choice? </w:t>
            </w:r>
          </w:p>
        </w:tc>
        <w:tc>
          <w:tcPr>
            <w:tcW w:w="4252" w:type="dxa"/>
            <w:gridSpan w:val="4"/>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How will you ensure it is implemented well? </w:t>
            </w:r>
          </w:p>
        </w:tc>
        <w:tc>
          <w:tcPr>
            <w:tcW w:w="1418"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Staff lead </w:t>
            </w:r>
          </w:p>
        </w:tc>
        <w:tc>
          <w:tcPr>
            <w:tcW w:w="1588" w:type="dxa"/>
          </w:tcPr>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When will you review </w:t>
            </w:r>
            <w:r w:rsidRPr="00ED0745">
              <w:rPr>
                <w:rFonts w:ascii="SassoonPrimaryInfant" w:hAnsi="SassoonPrimaryInfant"/>
                <w:b/>
                <w:bCs/>
                <w:sz w:val="24"/>
                <w:szCs w:val="24"/>
              </w:rPr>
              <w:lastRenderedPageBreak/>
              <w:t>implementation?</w:t>
            </w:r>
          </w:p>
        </w:tc>
      </w:tr>
      <w:tr w:rsidR="00F3516B" w:rsidRPr="00ED0745" w:rsidTr="00BE6FBF">
        <w:trPr>
          <w:trHeight w:val="866"/>
        </w:trPr>
        <w:tc>
          <w:tcPr>
            <w:tcW w:w="1668" w:type="dxa"/>
            <w:gridSpan w:val="2"/>
          </w:tcPr>
          <w:p w:rsidR="00F3516B" w:rsidRPr="00ED0745" w:rsidRDefault="00535E85" w:rsidP="00F3516B">
            <w:pPr>
              <w:tabs>
                <w:tab w:val="left" w:pos="1140"/>
              </w:tabs>
              <w:rPr>
                <w:rFonts w:ascii="SassoonPrimaryInfant" w:hAnsi="SassoonPrimaryInfant"/>
                <w:sz w:val="24"/>
                <w:szCs w:val="24"/>
              </w:rPr>
            </w:pPr>
            <w:r w:rsidRPr="00ED0745">
              <w:rPr>
                <w:rFonts w:ascii="SassoonPrimaryInfant" w:hAnsi="SassoonPrimaryInfant"/>
                <w:sz w:val="24"/>
                <w:szCs w:val="24"/>
              </w:rPr>
              <w:lastRenderedPageBreak/>
              <w:t>Improve reading skills for pupils eligible for PP and increase the number of PP pupils reaching the higher standard in reading at the end of KS2</w:t>
            </w:r>
          </w:p>
        </w:tc>
        <w:tc>
          <w:tcPr>
            <w:tcW w:w="2268"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Daily supported reading pro</w:t>
            </w:r>
            <w:r w:rsidR="00535E85" w:rsidRPr="00ED0745">
              <w:rPr>
                <w:rFonts w:ascii="SassoonPrimaryInfant" w:hAnsi="SassoonPrimaryInfant"/>
                <w:sz w:val="24"/>
                <w:szCs w:val="24"/>
              </w:rPr>
              <w:t>grammes In EY and KS1</w:t>
            </w:r>
          </w:p>
          <w:p w:rsidR="00F3516B" w:rsidRPr="00ED0745" w:rsidRDefault="00535E85" w:rsidP="00F3516B">
            <w:pPr>
              <w:tabs>
                <w:tab w:val="left" w:pos="1140"/>
              </w:tabs>
              <w:rPr>
                <w:rFonts w:ascii="SassoonPrimaryInfant" w:hAnsi="SassoonPrimaryInfant"/>
                <w:sz w:val="24"/>
                <w:szCs w:val="24"/>
              </w:rPr>
            </w:pPr>
            <w:r w:rsidRPr="00ED0745">
              <w:rPr>
                <w:rFonts w:ascii="SassoonPrimaryInfant" w:hAnsi="SassoonPrimaryInfant"/>
                <w:sz w:val="24"/>
                <w:szCs w:val="24"/>
              </w:rPr>
              <w:t>Additional p</w:t>
            </w:r>
            <w:r w:rsidR="00F3516B" w:rsidRPr="00ED0745">
              <w:rPr>
                <w:rFonts w:ascii="SassoonPrimaryInfant" w:hAnsi="SassoonPrimaryInfant"/>
                <w:sz w:val="24"/>
                <w:szCs w:val="24"/>
              </w:rPr>
              <w:t xml:space="preserve">honics </w:t>
            </w:r>
            <w:r w:rsidRPr="00ED0745">
              <w:rPr>
                <w:rFonts w:ascii="SassoonPrimaryInfant" w:hAnsi="SassoonPrimaryInfant"/>
                <w:sz w:val="24"/>
                <w:szCs w:val="24"/>
              </w:rPr>
              <w:t>support in KS1 and Yr3</w:t>
            </w:r>
          </w:p>
          <w:p w:rsidR="00F3516B" w:rsidRPr="00ED0745" w:rsidRDefault="00356102" w:rsidP="00F3516B">
            <w:pPr>
              <w:tabs>
                <w:tab w:val="left" w:pos="1140"/>
              </w:tabs>
              <w:rPr>
                <w:rFonts w:ascii="SassoonPrimaryInfant" w:hAnsi="SassoonPrimaryInfant"/>
                <w:sz w:val="24"/>
                <w:szCs w:val="24"/>
              </w:rPr>
            </w:pPr>
            <w:r w:rsidRPr="00ED0745">
              <w:rPr>
                <w:rFonts w:ascii="SassoonPrimaryInfant" w:hAnsi="SassoonPrimaryInfant"/>
                <w:sz w:val="24"/>
                <w:szCs w:val="24"/>
              </w:rPr>
              <w:t>E</w:t>
            </w:r>
            <w:r w:rsidR="00F3516B" w:rsidRPr="00ED0745">
              <w:rPr>
                <w:rFonts w:ascii="SassoonPrimaryInfant" w:hAnsi="SassoonPrimaryInfant"/>
                <w:sz w:val="24"/>
                <w:szCs w:val="24"/>
              </w:rPr>
              <w:t xml:space="preserve">ncourage more reading for pleasure </w:t>
            </w:r>
            <w:r w:rsidRPr="00ED0745">
              <w:rPr>
                <w:rFonts w:ascii="SassoonPrimaryInfant" w:hAnsi="SassoonPrimaryInfant"/>
                <w:sz w:val="24"/>
                <w:szCs w:val="24"/>
              </w:rPr>
              <w:t>through lunchtime reading clubs and library sessions in KS1 and 2</w:t>
            </w:r>
          </w:p>
          <w:p w:rsidR="00356102" w:rsidRPr="00ED0745" w:rsidRDefault="00356102" w:rsidP="00F3516B">
            <w:pPr>
              <w:tabs>
                <w:tab w:val="left" w:pos="1140"/>
              </w:tabs>
              <w:rPr>
                <w:rFonts w:ascii="SassoonPrimaryInfant" w:hAnsi="SassoonPrimaryInfant"/>
                <w:sz w:val="24"/>
                <w:szCs w:val="24"/>
              </w:rPr>
            </w:pPr>
            <w:proofErr w:type="spellStart"/>
            <w:r w:rsidRPr="00ED0745">
              <w:rPr>
                <w:rFonts w:ascii="SassoonPrimaryInfant" w:hAnsi="SassoonPrimaryInfant"/>
                <w:sz w:val="24"/>
                <w:szCs w:val="24"/>
              </w:rPr>
              <w:t>ReadingWise</w:t>
            </w:r>
            <w:proofErr w:type="spellEnd"/>
            <w:r w:rsidRPr="00ED0745">
              <w:rPr>
                <w:rFonts w:ascii="SassoonPrimaryInfant" w:hAnsi="SassoonPrimaryInfant"/>
                <w:sz w:val="24"/>
                <w:szCs w:val="24"/>
              </w:rPr>
              <w:t xml:space="preserve"> programme for KS2</w:t>
            </w:r>
          </w:p>
          <w:p w:rsidR="00356102" w:rsidRPr="00ED0745" w:rsidRDefault="00356102" w:rsidP="00356102">
            <w:pPr>
              <w:rPr>
                <w:rFonts w:ascii="SassoonPrimaryInfant" w:eastAsia="Calibri" w:hAnsi="SassoonPrimaryInfant" w:cs="Arial"/>
                <w:sz w:val="24"/>
                <w:szCs w:val="24"/>
              </w:rPr>
            </w:pPr>
            <w:r w:rsidRPr="00ED0745">
              <w:rPr>
                <w:rFonts w:ascii="SassoonPrimaryInfant" w:eastAsia="Calibri" w:hAnsi="SassoonPrimaryInfant" w:cs="Arial"/>
                <w:sz w:val="24"/>
                <w:szCs w:val="24"/>
              </w:rPr>
              <w:t>Additional Learning Resources eg IPads and Kindles in KS2</w:t>
            </w:r>
          </w:p>
          <w:p w:rsidR="00356102" w:rsidRPr="00ED0745" w:rsidRDefault="00550296" w:rsidP="00356102">
            <w:pPr>
              <w:rPr>
                <w:rFonts w:ascii="SassoonPrimaryInfant" w:eastAsia="Calibri" w:hAnsi="SassoonPrimaryInfant" w:cs="Arial"/>
                <w:sz w:val="24"/>
                <w:szCs w:val="24"/>
              </w:rPr>
            </w:pPr>
            <w:r w:rsidRPr="00ED0745">
              <w:rPr>
                <w:rFonts w:ascii="SassoonPrimaryInfant" w:eastAsia="Calibri" w:hAnsi="SassoonPrimaryInfant" w:cs="Arial"/>
                <w:sz w:val="24"/>
                <w:szCs w:val="24"/>
              </w:rPr>
              <w:t>Annual World Book Day</w:t>
            </w:r>
          </w:p>
          <w:p w:rsidR="00356102" w:rsidRPr="00ED0745" w:rsidRDefault="00356102" w:rsidP="00F3516B">
            <w:pPr>
              <w:tabs>
                <w:tab w:val="left" w:pos="1140"/>
              </w:tabs>
              <w:rPr>
                <w:rFonts w:ascii="SassoonPrimaryInfant" w:hAnsi="SassoonPrimaryInfant"/>
                <w:sz w:val="24"/>
                <w:szCs w:val="24"/>
              </w:rPr>
            </w:pPr>
          </w:p>
        </w:tc>
        <w:tc>
          <w:tcPr>
            <w:tcW w:w="3260" w:type="dxa"/>
            <w:gridSpan w:val="2"/>
          </w:tcPr>
          <w:p w:rsidR="00F3516B" w:rsidRPr="00ED0745" w:rsidRDefault="00356102"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The </w:t>
            </w:r>
            <w:proofErr w:type="spellStart"/>
            <w:r w:rsidRPr="00ED0745">
              <w:rPr>
                <w:rFonts w:ascii="SassoonPrimaryInfant" w:hAnsi="SassoonPrimaryInfant"/>
                <w:sz w:val="24"/>
                <w:szCs w:val="24"/>
              </w:rPr>
              <w:t>ReadingWise</w:t>
            </w:r>
            <w:proofErr w:type="spellEnd"/>
            <w:r w:rsidRPr="00ED0745">
              <w:rPr>
                <w:rFonts w:ascii="SassoonPrimaryInfant" w:hAnsi="SassoonPrimaryInfant"/>
                <w:sz w:val="24"/>
                <w:szCs w:val="24"/>
              </w:rPr>
              <w:t xml:space="preserve"> </w:t>
            </w:r>
            <w:r w:rsidR="00F3516B" w:rsidRPr="00ED0745">
              <w:rPr>
                <w:rFonts w:ascii="SassoonPrimaryInfant" w:hAnsi="SassoonPrimaryInfant"/>
                <w:sz w:val="24"/>
                <w:szCs w:val="24"/>
              </w:rPr>
              <w:t>programme has s</w:t>
            </w:r>
            <w:r w:rsidRPr="00ED0745">
              <w:rPr>
                <w:rFonts w:ascii="SassoonPrimaryInfant" w:hAnsi="SassoonPrimaryInfant"/>
                <w:sz w:val="24"/>
                <w:szCs w:val="24"/>
              </w:rPr>
              <w:t>hown positive outcomes across other local authorities in KS2</w:t>
            </w:r>
            <w:r w:rsidR="00F3516B" w:rsidRPr="00ED0745">
              <w:rPr>
                <w:rFonts w:ascii="SassoonPrimaryInfant" w:hAnsi="SassoonPrimaryInfant"/>
                <w:sz w:val="24"/>
                <w:szCs w:val="24"/>
              </w:rPr>
              <w:t xml:space="preserve"> reading.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Tracking data in the school shows that pupils in </w:t>
            </w:r>
            <w:r w:rsidR="00356102" w:rsidRPr="00ED0745">
              <w:rPr>
                <w:rFonts w:ascii="SassoonPrimaryInfant" w:hAnsi="SassoonPrimaryInfant"/>
                <w:sz w:val="24"/>
                <w:szCs w:val="24"/>
              </w:rPr>
              <w:t>EY and KS1</w:t>
            </w:r>
            <w:r w:rsidRPr="00ED0745">
              <w:rPr>
                <w:rFonts w:ascii="SassoonPrimaryInfant" w:hAnsi="SassoonPrimaryInfant"/>
                <w:sz w:val="24"/>
                <w:szCs w:val="24"/>
              </w:rPr>
              <w:t>made above expected progress in reading</w:t>
            </w:r>
            <w:r w:rsidR="00356102" w:rsidRPr="00ED0745">
              <w:rPr>
                <w:rFonts w:ascii="SassoonPrimaryInfant" w:hAnsi="SassoonPrimaryInfant"/>
                <w:sz w:val="24"/>
                <w:szCs w:val="24"/>
              </w:rPr>
              <w:t>.</w:t>
            </w:r>
            <w:r w:rsidRPr="00ED0745">
              <w:rPr>
                <w:rFonts w:ascii="SassoonPrimaryInfant" w:hAnsi="SassoonPrimaryInfant"/>
                <w:sz w:val="24"/>
                <w:szCs w:val="24"/>
              </w:rPr>
              <w:t xml:space="preserve">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Daily reading activity by trained staff. </w:t>
            </w:r>
          </w:p>
          <w:p w:rsidR="00356102" w:rsidRPr="00ED0745" w:rsidRDefault="00356102" w:rsidP="00F3516B">
            <w:pPr>
              <w:tabs>
                <w:tab w:val="left" w:pos="1140"/>
              </w:tabs>
              <w:rPr>
                <w:rFonts w:ascii="SassoonPrimaryInfant" w:hAnsi="SassoonPrimaryInfant"/>
                <w:sz w:val="24"/>
                <w:szCs w:val="24"/>
              </w:rPr>
            </w:pPr>
            <w:r w:rsidRPr="00ED0745">
              <w:rPr>
                <w:rFonts w:ascii="SassoonPrimaryInfant" w:hAnsi="SassoonPrimaryInfant"/>
                <w:sz w:val="24"/>
                <w:szCs w:val="24"/>
              </w:rPr>
              <w:t>Continued ph</w:t>
            </w:r>
            <w:r w:rsidR="00FD381E" w:rsidRPr="00ED0745">
              <w:rPr>
                <w:rFonts w:ascii="SassoonPrimaryInfant" w:hAnsi="SassoonPrimaryInfant"/>
                <w:sz w:val="24"/>
                <w:szCs w:val="24"/>
              </w:rPr>
              <w:t xml:space="preserve">onics support to ensure all PP </w:t>
            </w:r>
            <w:r w:rsidRPr="00ED0745">
              <w:rPr>
                <w:rFonts w:ascii="SassoonPrimaryInfant" w:hAnsi="SassoonPrimaryInfant"/>
                <w:sz w:val="24"/>
                <w:szCs w:val="24"/>
              </w:rPr>
              <w:t xml:space="preserve">children </w:t>
            </w:r>
            <w:r w:rsidR="00FD381E" w:rsidRPr="00ED0745">
              <w:rPr>
                <w:rFonts w:ascii="SassoonPrimaryInfant" w:hAnsi="SassoonPrimaryInfant"/>
                <w:sz w:val="24"/>
                <w:szCs w:val="24"/>
              </w:rPr>
              <w:t>achieve and maintain age related expectation in KS1 and 2</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Most able PP targeted to extend learning. </w:t>
            </w:r>
          </w:p>
          <w:p w:rsidR="00F3516B" w:rsidRPr="00ED0745" w:rsidRDefault="00FD381E" w:rsidP="00FD381E">
            <w:pPr>
              <w:tabs>
                <w:tab w:val="left" w:pos="1140"/>
              </w:tabs>
              <w:rPr>
                <w:rFonts w:ascii="SassoonPrimaryInfant" w:hAnsi="SassoonPrimaryInfant"/>
                <w:sz w:val="24"/>
                <w:szCs w:val="24"/>
              </w:rPr>
            </w:pPr>
            <w:r w:rsidRPr="00ED0745">
              <w:rPr>
                <w:rFonts w:ascii="SassoonPrimaryInfant" w:hAnsi="SassoonPrimaryInfant"/>
                <w:sz w:val="24"/>
                <w:szCs w:val="24"/>
              </w:rPr>
              <w:t>Read for My School Project demonstrates the</w:t>
            </w:r>
            <w:r w:rsidR="00F3516B" w:rsidRPr="00ED0745">
              <w:rPr>
                <w:rFonts w:ascii="SassoonPrimaryInfant" w:hAnsi="SassoonPrimaryInfant"/>
                <w:sz w:val="24"/>
                <w:szCs w:val="24"/>
              </w:rPr>
              <w:t xml:space="preserve"> importance of reading for ple</w:t>
            </w:r>
            <w:r w:rsidRPr="00ED0745">
              <w:rPr>
                <w:rFonts w:ascii="SassoonPrimaryInfant" w:hAnsi="SassoonPrimaryInfant"/>
                <w:sz w:val="24"/>
                <w:szCs w:val="24"/>
              </w:rPr>
              <w:t>asure and its impact on English</w:t>
            </w:r>
            <w:r w:rsidR="00F3516B" w:rsidRPr="00ED0745">
              <w:rPr>
                <w:rFonts w:ascii="SassoonPrimaryInfant" w:hAnsi="SassoonPrimaryInfant"/>
                <w:sz w:val="24"/>
                <w:szCs w:val="24"/>
              </w:rPr>
              <w:t xml:space="preserve"> attainment and other outcomes. </w:t>
            </w:r>
          </w:p>
        </w:tc>
        <w:tc>
          <w:tcPr>
            <w:tcW w:w="4252" w:type="dxa"/>
            <w:gridSpan w:val="4"/>
          </w:tcPr>
          <w:p w:rsidR="00433914" w:rsidRPr="00ED0745" w:rsidRDefault="00FD381E"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Data Manager </w:t>
            </w:r>
            <w:r w:rsidR="004F35E6" w:rsidRPr="00ED0745">
              <w:rPr>
                <w:rFonts w:ascii="SassoonPrimaryInfant" w:hAnsi="SassoonPrimaryInfant"/>
                <w:sz w:val="24"/>
                <w:szCs w:val="24"/>
              </w:rPr>
              <w:t>/SLT</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All new staff inducted </w:t>
            </w:r>
          </w:p>
          <w:p w:rsidR="00F3516B" w:rsidRPr="00ED0745" w:rsidRDefault="004F35E6"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AHT </w:t>
            </w:r>
            <w:r w:rsidR="00F3516B" w:rsidRPr="00ED0745">
              <w:rPr>
                <w:rFonts w:ascii="SassoonPrimaryInfant" w:hAnsi="SassoonPrimaryInfant"/>
                <w:sz w:val="24"/>
                <w:szCs w:val="24"/>
              </w:rPr>
              <w:t xml:space="preserve">/ </w:t>
            </w:r>
            <w:r w:rsidRPr="00ED0745">
              <w:rPr>
                <w:rFonts w:ascii="SassoonPrimaryInfant" w:hAnsi="SassoonPrimaryInfant"/>
                <w:sz w:val="24"/>
                <w:szCs w:val="24"/>
              </w:rPr>
              <w:t xml:space="preserve">specially trained TAs </w:t>
            </w:r>
            <w:r w:rsidR="00433914" w:rsidRPr="00ED0745">
              <w:rPr>
                <w:rFonts w:ascii="SassoonPrimaryInfant" w:hAnsi="SassoonPrimaryInfant"/>
                <w:sz w:val="24"/>
                <w:szCs w:val="24"/>
              </w:rPr>
              <w:t>/ English Coordinators</w:t>
            </w:r>
          </w:p>
          <w:p w:rsidR="004F35E6"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Timetabled daily </w:t>
            </w:r>
          </w:p>
          <w:p w:rsidR="004F35E6" w:rsidRPr="00ED0745" w:rsidRDefault="004F35E6" w:rsidP="00F3516B">
            <w:pPr>
              <w:tabs>
                <w:tab w:val="left" w:pos="1140"/>
              </w:tabs>
              <w:rPr>
                <w:rFonts w:ascii="SassoonPrimaryInfant" w:hAnsi="SassoonPrimaryInfant"/>
                <w:sz w:val="24"/>
                <w:szCs w:val="24"/>
              </w:rPr>
            </w:pPr>
            <w:r w:rsidRPr="00ED0745">
              <w:rPr>
                <w:rFonts w:ascii="SassoonPrimaryInfant" w:hAnsi="SassoonPrimaryInfant"/>
                <w:sz w:val="24"/>
                <w:szCs w:val="24"/>
              </w:rPr>
              <w:t>Budget allocated for programme</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Part of the regular monitoring schedule </w:t>
            </w:r>
          </w:p>
          <w:p w:rsidR="004F35E6" w:rsidRPr="00ED0745" w:rsidRDefault="004F35E6" w:rsidP="00F3516B">
            <w:pPr>
              <w:tabs>
                <w:tab w:val="left" w:pos="1140"/>
              </w:tabs>
              <w:rPr>
                <w:rFonts w:ascii="SassoonPrimaryInfant" w:hAnsi="SassoonPrimaryInfant"/>
                <w:sz w:val="24"/>
                <w:szCs w:val="24"/>
              </w:rPr>
            </w:pPr>
            <w:r w:rsidRPr="00ED0745">
              <w:rPr>
                <w:rFonts w:ascii="SassoonPrimaryInfant" w:hAnsi="SassoonPrimaryInfant"/>
                <w:sz w:val="24"/>
                <w:szCs w:val="24"/>
              </w:rPr>
              <w:t>Data manager and SLT</w:t>
            </w:r>
          </w:p>
          <w:p w:rsidR="00F3516B" w:rsidRPr="00ED0745" w:rsidRDefault="004F35E6" w:rsidP="00F3516B">
            <w:pPr>
              <w:tabs>
                <w:tab w:val="left" w:pos="1140"/>
              </w:tabs>
              <w:rPr>
                <w:rFonts w:ascii="SassoonPrimaryInfant" w:hAnsi="SassoonPrimaryInfant"/>
                <w:sz w:val="24"/>
                <w:szCs w:val="24"/>
              </w:rPr>
            </w:pPr>
            <w:r w:rsidRPr="00ED0745">
              <w:rPr>
                <w:rFonts w:ascii="SassoonPrimaryInfant" w:hAnsi="SassoonPrimaryInfant"/>
                <w:sz w:val="24"/>
                <w:szCs w:val="24"/>
              </w:rPr>
              <w:t>Continual staff development through twilight sessions.</w:t>
            </w:r>
          </w:p>
          <w:p w:rsidR="004F35E6" w:rsidRPr="00ED0745" w:rsidRDefault="004F35E6" w:rsidP="00F3516B">
            <w:pPr>
              <w:tabs>
                <w:tab w:val="left" w:pos="1140"/>
              </w:tabs>
              <w:rPr>
                <w:rFonts w:ascii="SassoonPrimaryInfant" w:hAnsi="SassoonPrimaryInfant"/>
                <w:sz w:val="24"/>
                <w:szCs w:val="24"/>
              </w:rPr>
            </w:pPr>
            <w:r w:rsidRPr="00ED0745">
              <w:rPr>
                <w:rFonts w:ascii="SassoonPrimaryInfant" w:hAnsi="SassoonPrimaryInfant"/>
                <w:sz w:val="24"/>
                <w:szCs w:val="24"/>
              </w:rPr>
              <w:t>Time –tabled to ensure that intervention take place</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Staff INSET day planned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Budget allocated for the programme </w:t>
            </w:r>
          </w:p>
          <w:p w:rsidR="004F35E6" w:rsidRPr="00ED0745" w:rsidRDefault="004F35E6" w:rsidP="00F3516B">
            <w:pPr>
              <w:tabs>
                <w:tab w:val="left" w:pos="1140"/>
              </w:tabs>
              <w:rPr>
                <w:rFonts w:ascii="SassoonPrimaryInfant" w:hAnsi="SassoonPrimaryInfant"/>
                <w:sz w:val="24"/>
                <w:szCs w:val="24"/>
              </w:rPr>
            </w:pPr>
            <w:r w:rsidRPr="00ED0745">
              <w:rPr>
                <w:rFonts w:ascii="SassoonPrimaryInfant" w:hAnsi="SassoonPrimaryInfant"/>
                <w:sz w:val="24"/>
                <w:szCs w:val="24"/>
              </w:rPr>
              <w:t>Groups will be tracked termly and assessment information analysed</w:t>
            </w:r>
          </w:p>
          <w:p w:rsidR="00550296" w:rsidRPr="00ED0745" w:rsidRDefault="00550296" w:rsidP="00F3516B">
            <w:pPr>
              <w:tabs>
                <w:tab w:val="left" w:pos="1140"/>
              </w:tabs>
              <w:rPr>
                <w:rFonts w:ascii="SassoonPrimaryInfant" w:hAnsi="SassoonPrimaryInfant"/>
                <w:sz w:val="24"/>
                <w:szCs w:val="24"/>
              </w:rPr>
            </w:pPr>
            <w:r w:rsidRPr="00ED0745">
              <w:rPr>
                <w:rFonts w:ascii="SassoonPrimaryInfant" w:hAnsi="SassoonPrimaryInfant"/>
                <w:sz w:val="24"/>
                <w:szCs w:val="24"/>
              </w:rPr>
              <w:t>PO</w:t>
            </w:r>
            <w:r w:rsidR="00A616BD" w:rsidRPr="00ED0745">
              <w:rPr>
                <w:rFonts w:ascii="SassoonPrimaryInfant" w:hAnsi="SassoonPrimaryInfant"/>
                <w:sz w:val="24"/>
                <w:szCs w:val="24"/>
              </w:rPr>
              <w:t>P-UP</w:t>
            </w:r>
            <w:r w:rsidRPr="00ED0745">
              <w:rPr>
                <w:rFonts w:ascii="SassoonPrimaryInfant" w:hAnsi="SassoonPrimaryInfant"/>
                <w:sz w:val="24"/>
                <w:szCs w:val="24"/>
              </w:rPr>
              <w:t xml:space="preserve"> libraries in all key stages.</w:t>
            </w:r>
          </w:p>
        </w:tc>
        <w:tc>
          <w:tcPr>
            <w:tcW w:w="1418" w:type="dxa"/>
            <w:gridSpan w:val="2"/>
          </w:tcPr>
          <w:p w:rsidR="00F3516B" w:rsidRPr="00ED0745" w:rsidRDefault="00433914" w:rsidP="00F3516B">
            <w:pPr>
              <w:tabs>
                <w:tab w:val="left" w:pos="1140"/>
              </w:tabs>
              <w:rPr>
                <w:rFonts w:ascii="SassoonPrimaryInfant" w:hAnsi="SassoonPrimaryInfant"/>
                <w:sz w:val="24"/>
                <w:szCs w:val="24"/>
              </w:rPr>
            </w:pPr>
            <w:r w:rsidRPr="00ED0745">
              <w:rPr>
                <w:rFonts w:ascii="SassoonPrimaryInfant" w:hAnsi="SassoonPrimaryInfant"/>
                <w:sz w:val="24"/>
                <w:szCs w:val="24"/>
              </w:rPr>
              <w:t>Data manager/SLT</w:t>
            </w:r>
          </w:p>
          <w:p w:rsidR="00F3516B" w:rsidRPr="00ED0745" w:rsidRDefault="00433914" w:rsidP="00F3516B">
            <w:pPr>
              <w:tabs>
                <w:tab w:val="left" w:pos="1140"/>
              </w:tabs>
              <w:rPr>
                <w:rFonts w:ascii="SassoonPrimaryInfant" w:hAnsi="SassoonPrimaryInfant"/>
                <w:sz w:val="24"/>
                <w:szCs w:val="24"/>
              </w:rPr>
            </w:pPr>
            <w:r w:rsidRPr="00ED0745">
              <w:rPr>
                <w:rFonts w:ascii="SassoonPrimaryInfant" w:hAnsi="SassoonPrimaryInfant"/>
                <w:sz w:val="24"/>
                <w:szCs w:val="24"/>
              </w:rPr>
              <w:t>AHTs/English Coordinators</w:t>
            </w:r>
          </w:p>
          <w:p w:rsidR="00433914" w:rsidRPr="00ED0745" w:rsidRDefault="00433914" w:rsidP="00433914">
            <w:pPr>
              <w:tabs>
                <w:tab w:val="left" w:pos="1140"/>
              </w:tabs>
              <w:rPr>
                <w:rFonts w:ascii="SassoonPrimaryInfant" w:hAnsi="SassoonPrimaryInfant"/>
                <w:sz w:val="24"/>
                <w:szCs w:val="24"/>
              </w:rPr>
            </w:pPr>
            <w:r w:rsidRPr="00ED0745">
              <w:rPr>
                <w:rFonts w:ascii="SassoonPrimaryInfant" w:hAnsi="SassoonPrimaryInfant"/>
                <w:sz w:val="24"/>
                <w:szCs w:val="24"/>
              </w:rPr>
              <w:t>Specially trained TAs</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 </w:t>
            </w:r>
          </w:p>
        </w:tc>
        <w:tc>
          <w:tcPr>
            <w:tcW w:w="1588" w:type="dxa"/>
          </w:tcPr>
          <w:p w:rsidR="00F3516B" w:rsidRPr="00ED0745" w:rsidRDefault="00DB0A05" w:rsidP="00F3516B">
            <w:pPr>
              <w:tabs>
                <w:tab w:val="left" w:pos="1140"/>
              </w:tabs>
              <w:rPr>
                <w:rFonts w:ascii="SassoonPrimaryInfant" w:hAnsi="SassoonPrimaryInfant"/>
                <w:sz w:val="24"/>
                <w:szCs w:val="24"/>
              </w:rPr>
            </w:pPr>
            <w:r>
              <w:rPr>
                <w:rFonts w:ascii="SassoonPrimaryInfant" w:hAnsi="SassoonPrimaryInfant"/>
                <w:sz w:val="24"/>
                <w:szCs w:val="24"/>
              </w:rPr>
              <w:t>January 2018</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March</w:t>
            </w:r>
            <w:r w:rsidR="00DB0A05">
              <w:rPr>
                <w:rFonts w:ascii="SassoonPrimaryInfant" w:hAnsi="SassoonPrimaryInfant"/>
                <w:sz w:val="24"/>
                <w:szCs w:val="24"/>
              </w:rPr>
              <w:t xml:space="preserve"> 2018</w:t>
            </w:r>
          </w:p>
          <w:p w:rsidR="00F3516B" w:rsidRPr="00ED0745" w:rsidRDefault="00DB0A05" w:rsidP="00F3516B">
            <w:pPr>
              <w:tabs>
                <w:tab w:val="left" w:pos="1140"/>
              </w:tabs>
              <w:rPr>
                <w:rFonts w:ascii="SassoonPrimaryInfant" w:hAnsi="SassoonPrimaryInfant"/>
                <w:sz w:val="24"/>
                <w:szCs w:val="24"/>
              </w:rPr>
            </w:pPr>
            <w:r>
              <w:rPr>
                <w:rFonts w:ascii="SassoonPrimaryInfant" w:hAnsi="SassoonPrimaryInfant"/>
                <w:sz w:val="24"/>
                <w:szCs w:val="24"/>
              </w:rPr>
              <w:t>July 2018</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 </w:t>
            </w:r>
          </w:p>
        </w:tc>
      </w:tr>
      <w:tr w:rsidR="00F3516B" w:rsidRPr="00ED0745" w:rsidTr="00BE6FBF">
        <w:trPr>
          <w:trHeight w:val="167"/>
        </w:trPr>
        <w:tc>
          <w:tcPr>
            <w:tcW w:w="7196" w:type="dxa"/>
            <w:gridSpan w:val="6"/>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lastRenderedPageBreak/>
              <w:t xml:space="preserve">Total budgeted cost </w:t>
            </w:r>
          </w:p>
        </w:tc>
        <w:tc>
          <w:tcPr>
            <w:tcW w:w="7258" w:type="dxa"/>
            <w:gridSpan w:val="7"/>
          </w:tcPr>
          <w:p w:rsidR="00F3516B" w:rsidRPr="00ED0745" w:rsidRDefault="00F3516B" w:rsidP="00433914">
            <w:pPr>
              <w:tabs>
                <w:tab w:val="left" w:pos="1140"/>
              </w:tabs>
              <w:rPr>
                <w:rFonts w:ascii="SassoonPrimaryInfant" w:hAnsi="SassoonPrimaryInfant"/>
                <w:sz w:val="24"/>
                <w:szCs w:val="24"/>
              </w:rPr>
            </w:pPr>
            <w:r w:rsidRPr="00ED0745">
              <w:rPr>
                <w:rFonts w:ascii="SassoonPrimaryInfant" w:hAnsi="SassoonPrimaryInfant"/>
                <w:sz w:val="24"/>
                <w:szCs w:val="24"/>
              </w:rPr>
              <w:t>£</w:t>
            </w:r>
            <w:r w:rsidR="00A616BD" w:rsidRPr="00ED0745">
              <w:rPr>
                <w:rFonts w:ascii="SassoonPrimaryInfant" w:hAnsi="SassoonPrimaryInfant"/>
                <w:sz w:val="24"/>
                <w:szCs w:val="24"/>
              </w:rPr>
              <w:t>3</w:t>
            </w:r>
            <w:r w:rsidR="00DB0A05">
              <w:rPr>
                <w:rFonts w:ascii="SassoonPrimaryInfant" w:hAnsi="SassoonPrimaryInfant"/>
                <w:sz w:val="24"/>
                <w:szCs w:val="24"/>
              </w:rPr>
              <w:t>52,440</w:t>
            </w:r>
          </w:p>
        </w:tc>
      </w:tr>
      <w:tr w:rsidR="00F3516B" w:rsidRPr="00ED0745" w:rsidTr="00BE6FBF">
        <w:trPr>
          <w:trHeight w:val="167"/>
        </w:trPr>
        <w:tc>
          <w:tcPr>
            <w:tcW w:w="14454" w:type="dxa"/>
            <w:gridSpan w:val="13"/>
          </w:tcPr>
          <w:p w:rsidR="00F3516B" w:rsidRPr="00ED0745" w:rsidRDefault="00F3516B" w:rsidP="003F25DC">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ii. Targeted support </w:t>
            </w:r>
          </w:p>
        </w:tc>
      </w:tr>
      <w:tr w:rsidR="00F3516B" w:rsidRPr="00ED0745" w:rsidTr="001724AE">
        <w:trPr>
          <w:trHeight w:val="1398"/>
        </w:trPr>
        <w:tc>
          <w:tcPr>
            <w:tcW w:w="1668"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Desired outcome </w:t>
            </w:r>
          </w:p>
        </w:tc>
        <w:tc>
          <w:tcPr>
            <w:tcW w:w="3118" w:type="dxa"/>
            <w:gridSpan w:val="3"/>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Chosen action / approach </w:t>
            </w:r>
          </w:p>
        </w:tc>
        <w:tc>
          <w:tcPr>
            <w:tcW w:w="2852"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What is the evidence and rationale for this choice? </w:t>
            </w:r>
          </w:p>
        </w:tc>
        <w:tc>
          <w:tcPr>
            <w:tcW w:w="3385"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How will you ensure it is implemented well? </w:t>
            </w:r>
          </w:p>
        </w:tc>
        <w:tc>
          <w:tcPr>
            <w:tcW w:w="1707"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Staff lead </w:t>
            </w:r>
          </w:p>
        </w:tc>
        <w:tc>
          <w:tcPr>
            <w:tcW w:w="1724"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When will you review implementation? </w:t>
            </w:r>
          </w:p>
        </w:tc>
      </w:tr>
      <w:tr w:rsidR="00F3516B" w:rsidRPr="00ED0745" w:rsidTr="00BE6FBF">
        <w:trPr>
          <w:trHeight w:val="1926"/>
        </w:trPr>
        <w:tc>
          <w:tcPr>
            <w:tcW w:w="1668"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Accelerate progress of all PP pupils </w:t>
            </w:r>
          </w:p>
        </w:tc>
        <w:tc>
          <w:tcPr>
            <w:tcW w:w="3118" w:type="dxa"/>
            <w:gridSpan w:val="3"/>
          </w:tcPr>
          <w:p w:rsidR="00F3516B" w:rsidRPr="00ED0745" w:rsidRDefault="00F3516B" w:rsidP="00433914">
            <w:pPr>
              <w:tabs>
                <w:tab w:val="left" w:pos="1140"/>
              </w:tabs>
              <w:rPr>
                <w:rFonts w:ascii="SassoonPrimaryInfant" w:hAnsi="SassoonPrimaryInfant"/>
                <w:sz w:val="24"/>
                <w:szCs w:val="24"/>
              </w:rPr>
            </w:pPr>
            <w:r w:rsidRPr="00ED0745">
              <w:rPr>
                <w:rFonts w:ascii="SassoonPrimaryInfant" w:hAnsi="SassoonPrimaryInfant"/>
                <w:sz w:val="24"/>
                <w:szCs w:val="24"/>
              </w:rPr>
              <w:t xml:space="preserve">Accelerating progress teachers, </w:t>
            </w:r>
            <w:r w:rsidR="00433914" w:rsidRPr="00ED0745">
              <w:rPr>
                <w:rFonts w:ascii="SassoonPrimaryInfant" w:hAnsi="SassoonPrimaryInfant"/>
                <w:sz w:val="24"/>
                <w:szCs w:val="24"/>
              </w:rPr>
              <w:t>experienced support teachers</w:t>
            </w:r>
            <w:r w:rsidRPr="00ED0745">
              <w:rPr>
                <w:rFonts w:ascii="SassoonPrimaryInfant" w:hAnsi="SassoonPrimaryInfant"/>
                <w:sz w:val="24"/>
                <w:szCs w:val="24"/>
              </w:rPr>
              <w:t xml:space="preserve"> and assistant Head</w:t>
            </w:r>
            <w:r w:rsidR="00433914" w:rsidRPr="00ED0745">
              <w:rPr>
                <w:rFonts w:ascii="SassoonPrimaryInfant" w:hAnsi="SassoonPrimaryInfant"/>
                <w:sz w:val="24"/>
                <w:szCs w:val="24"/>
              </w:rPr>
              <w:t>s</w:t>
            </w:r>
            <w:r w:rsidRPr="00ED0745">
              <w:rPr>
                <w:rFonts w:ascii="SassoonPrimaryInfant" w:hAnsi="SassoonPrimaryInfant"/>
                <w:sz w:val="24"/>
                <w:szCs w:val="24"/>
              </w:rPr>
              <w:t xml:space="preserve"> targeting support and providing interventions where needed in reading, writing and maths </w:t>
            </w:r>
          </w:p>
        </w:tc>
        <w:tc>
          <w:tcPr>
            <w:tcW w:w="2852"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Some pupils need targeted support to </w:t>
            </w:r>
            <w:r w:rsidR="00433914" w:rsidRPr="00ED0745">
              <w:rPr>
                <w:rFonts w:ascii="SassoonPrimaryInfant" w:hAnsi="SassoonPrimaryInfant"/>
                <w:sz w:val="24"/>
                <w:szCs w:val="24"/>
              </w:rPr>
              <w:t>close the gaps</w:t>
            </w:r>
            <w:r w:rsidRPr="00ED0745">
              <w:rPr>
                <w:rFonts w:ascii="SassoonPrimaryInfant" w:hAnsi="SassoonPrimaryInfant"/>
                <w:sz w:val="24"/>
                <w:szCs w:val="24"/>
              </w:rPr>
              <w:t xml:space="preserve"> and to have individual support matched to their needs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Data for 2016 in the school showed positive progress measures where additional support and interventions were implemented</w:t>
            </w:r>
            <w:r w:rsidR="00433914" w:rsidRPr="00ED0745">
              <w:rPr>
                <w:rFonts w:ascii="SassoonPrimaryInfant" w:hAnsi="SassoonPrimaryInfant"/>
                <w:sz w:val="24"/>
                <w:szCs w:val="24"/>
              </w:rPr>
              <w:t>.</w:t>
            </w:r>
            <w:r w:rsidRPr="00ED0745">
              <w:rPr>
                <w:rFonts w:ascii="SassoonPrimaryInfant" w:hAnsi="SassoonPrimaryInfant"/>
                <w:sz w:val="24"/>
                <w:szCs w:val="24"/>
              </w:rPr>
              <w:t xml:space="preserve">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The data for PP pupils shows they must continue to make accelerated progress to </w:t>
            </w:r>
            <w:r w:rsidR="00433914" w:rsidRPr="00ED0745">
              <w:rPr>
                <w:rFonts w:ascii="SassoonPrimaryInfant" w:hAnsi="SassoonPrimaryInfant"/>
                <w:sz w:val="24"/>
                <w:szCs w:val="24"/>
              </w:rPr>
              <w:t xml:space="preserve">be in line </w:t>
            </w:r>
            <w:r w:rsidRPr="00ED0745">
              <w:rPr>
                <w:rFonts w:ascii="SassoonPrimaryInfant" w:hAnsi="SassoonPrimaryInfant"/>
                <w:sz w:val="24"/>
                <w:szCs w:val="24"/>
              </w:rPr>
              <w:t xml:space="preserve">with all pupils nationally </w:t>
            </w:r>
          </w:p>
        </w:tc>
        <w:tc>
          <w:tcPr>
            <w:tcW w:w="3385" w:type="dxa"/>
            <w:gridSpan w:val="2"/>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 Improving outcomes in reading is Part of SIP – SLT regularly review this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 Groups will be tracked </w:t>
            </w:r>
            <w:r w:rsidR="00433914" w:rsidRPr="00ED0745">
              <w:rPr>
                <w:rFonts w:ascii="SassoonPrimaryInfant" w:hAnsi="SassoonPrimaryInfant"/>
                <w:sz w:val="24"/>
                <w:szCs w:val="24"/>
              </w:rPr>
              <w:t>half-</w:t>
            </w:r>
            <w:r w:rsidRPr="00ED0745">
              <w:rPr>
                <w:rFonts w:ascii="SassoonPrimaryInfant" w:hAnsi="SassoonPrimaryInfant"/>
                <w:sz w:val="24"/>
                <w:szCs w:val="24"/>
              </w:rPr>
              <w:t xml:space="preserve">termly and assessment information analysed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 Focused pupils identified through pupil progress meetings and outcomes tracked to measure the impact of the support </w:t>
            </w:r>
          </w:p>
          <w:p w:rsidR="00F3516B" w:rsidRPr="00ED0745" w:rsidRDefault="009453E2" w:rsidP="00F3516B">
            <w:pPr>
              <w:tabs>
                <w:tab w:val="left" w:pos="1140"/>
              </w:tabs>
              <w:rPr>
                <w:rFonts w:ascii="SassoonPrimaryInfant" w:hAnsi="SassoonPrimaryInfant"/>
                <w:sz w:val="24"/>
                <w:szCs w:val="24"/>
              </w:rPr>
            </w:pPr>
            <w:r w:rsidRPr="00ED0745">
              <w:rPr>
                <w:rFonts w:ascii="SassoonPrimaryInfant" w:hAnsi="SassoonPrimaryInfant"/>
                <w:sz w:val="24"/>
                <w:szCs w:val="24"/>
              </w:rPr>
              <w:t>Maths consultant to provide seminars for pupils and training sessions and workshops for teachers and parents.</w:t>
            </w:r>
          </w:p>
        </w:tc>
        <w:tc>
          <w:tcPr>
            <w:tcW w:w="1707" w:type="dxa"/>
            <w:gridSpan w:val="2"/>
          </w:tcPr>
          <w:p w:rsidR="0089641B" w:rsidRPr="00ED0745" w:rsidRDefault="00433914" w:rsidP="00F3516B">
            <w:pPr>
              <w:tabs>
                <w:tab w:val="left" w:pos="1140"/>
              </w:tabs>
              <w:rPr>
                <w:rFonts w:ascii="SassoonPrimaryInfant" w:hAnsi="SassoonPrimaryInfant"/>
                <w:sz w:val="24"/>
                <w:szCs w:val="24"/>
              </w:rPr>
            </w:pPr>
            <w:r w:rsidRPr="00ED0745">
              <w:rPr>
                <w:rFonts w:ascii="SassoonPrimaryInfant" w:hAnsi="SassoonPrimaryInfant"/>
                <w:sz w:val="24"/>
                <w:szCs w:val="24"/>
              </w:rPr>
              <w:t>SLT</w:t>
            </w:r>
            <w:r w:rsidR="007072F6" w:rsidRPr="00ED0745">
              <w:rPr>
                <w:rFonts w:ascii="SassoonPrimaryInfant" w:hAnsi="SassoonPrimaryInfant"/>
                <w:sz w:val="24"/>
                <w:szCs w:val="24"/>
              </w:rPr>
              <w:t>/AHTs</w:t>
            </w:r>
            <w:r w:rsidR="00F3516B" w:rsidRPr="00ED0745">
              <w:rPr>
                <w:rFonts w:ascii="SassoonPrimaryInfant" w:hAnsi="SassoonPrimaryInfant"/>
                <w:sz w:val="24"/>
                <w:szCs w:val="24"/>
              </w:rPr>
              <w:t xml:space="preserve"> </w:t>
            </w:r>
          </w:p>
          <w:p w:rsidR="0089641B" w:rsidRPr="00ED0745" w:rsidRDefault="0089641B" w:rsidP="0089641B">
            <w:pPr>
              <w:rPr>
                <w:rFonts w:ascii="SassoonPrimaryInfant" w:hAnsi="SassoonPrimaryInfant"/>
                <w:sz w:val="24"/>
                <w:szCs w:val="24"/>
              </w:rPr>
            </w:pPr>
          </w:p>
          <w:p w:rsidR="0089641B" w:rsidRPr="00ED0745" w:rsidRDefault="0089641B" w:rsidP="0089641B">
            <w:pPr>
              <w:rPr>
                <w:rFonts w:ascii="SassoonPrimaryInfant" w:hAnsi="SassoonPrimaryInfant"/>
                <w:sz w:val="24"/>
                <w:szCs w:val="24"/>
              </w:rPr>
            </w:pPr>
          </w:p>
          <w:p w:rsidR="0089641B" w:rsidRPr="00ED0745" w:rsidRDefault="0089641B" w:rsidP="0089641B">
            <w:pPr>
              <w:rPr>
                <w:rFonts w:ascii="SassoonPrimaryInfant" w:hAnsi="SassoonPrimaryInfant"/>
                <w:sz w:val="24"/>
                <w:szCs w:val="24"/>
              </w:rPr>
            </w:pPr>
          </w:p>
          <w:p w:rsidR="0089641B" w:rsidRPr="00ED0745" w:rsidRDefault="0089641B" w:rsidP="0089641B">
            <w:pPr>
              <w:rPr>
                <w:rFonts w:ascii="SassoonPrimaryInfant" w:hAnsi="SassoonPrimaryInfant"/>
                <w:sz w:val="24"/>
                <w:szCs w:val="24"/>
              </w:rPr>
            </w:pPr>
          </w:p>
          <w:p w:rsidR="0089641B" w:rsidRPr="00ED0745" w:rsidRDefault="0089641B" w:rsidP="0089641B">
            <w:pPr>
              <w:rPr>
                <w:rFonts w:ascii="SassoonPrimaryInfant" w:hAnsi="SassoonPrimaryInfant"/>
                <w:sz w:val="24"/>
                <w:szCs w:val="24"/>
              </w:rPr>
            </w:pPr>
          </w:p>
          <w:p w:rsidR="0089641B" w:rsidRPr="00ED0745" w:rsidRDefault="0089641B" w:rsidP="0089641B">
            <w:pPr>
              <w:rPr>
                <w:rFonts w:ascii="SassoonPrimaryInfant" w:hAnsi="SassoonPrimaryInfant"/>
                <w:sz w:val="24"/>
                <w:szCs w:val="24"/>
              </w:rPr>
            </w:pPr>
          </w:p>
          <w:p w:rsidR="00F3516B" w:rsidRPr="00ED0745" w:rsidRDefault="0089641B" w:rsidP="0089641B">
            <w:pPr>
              <w:rPr>
                <w:rFonts w:ascii="SassoonPrimaryInfant" w:hAnsi="SassoonPrimaryInfant"/>
                <w:sz w:val="24"/>
                <w:szCs w:val="24"/>
              </w:rPr>
            </w:pPr>
            <w:r w:rsidRPr="00ED0745">
              <w:rPr>
                <w:rFonts w:ascii="SassoonPrimaryInfant" w:hAnsi="SassoonPrimaryInfant"/>
                <w:sz w:val="24"/>
                <w:szCs w:val="24"/>
              </w:rPr>
              <w:t xml:space="preserve">Isaac </w:t>
            </w:r>
            <w:proofErr w:type="spellStart"/>
            <w:r w:rsidRPr="00ED0745">
              <w:rPr>
                <w:rFonts w:ascii="SassoonPrimaryInfant" w:hAnsi="SassoonPrimaryInfant"/>
                <w:sz w:val="24"/>
                <w:szCs w:val="24"/>
              </w:rPr>
              <w:t>Anoom</w:t>
            </w:r>
            <w:proofErr w:type="spellEnd"/>
            <w:r w:rsidRPr="00ED0745">
              <w:rPr>
                <w:rFonts w:ascii="SassoonPrimaryInfant" w:hAnsi="SassoonPrimaryInfant"/>
                <w:sz w:val="24"/>
                <w:szCs w:val="24"/>
              </w:rPr>
              <w:t xml:space="preserve"> (Mr </w:t>
            </w:r>
            <w:proofErr w:type="spellStart"/>
            <w:r w:rsidRPr="00ED0745">
              <w:rPr>
                <w:rFonts w:ascii="SassoonPrimaryInfant" w:hAnsi="SassoonPrimaryInfant"/>
                <w:sz w:val="24"/>
                <w:szCs w:val="24"/>
              </w:rPr>
              <w:t>Numbervator</w:t>
            </w:r>
            <w:proofErr w:type="spellEnd"/>
            <w:r w:rsidRPr="00ED0745">
              <w:rPr>
                <w:rFonts w:ascii="SassoonPrimaryInfant" w:hAnsi="SassoonPrimaryInfant"/>
                <w:sz w:val="24"/>
                <w:szCs w:val="24"/>
              </w:rPr>
              <w:t>)</w:t>
            </w:r>
          </w:p>
        </w:tc>
        <w:tc>
          <w:tcPr>
            <w:tcW w:w="1724" w:type="dxa"/>
            <w:gridSpan w:val="2"/>
          </w:tcPr>
          <w:p w:rsidR="00F3516B" w:rsidRPr="00ED0745" w:rsidRDefault="00F71122" w:rsidP="00F3516B">
            <w:pPr>
              <w:tabs>
                <w:tab w:val="left" w:pos="1140"/>
              </w:tabs>
              <w:rPr>
                <w:rFonts w:ascii="SassoonPrimaryInfant" w:hAnsi="SassoonPrimaryInfant"/>
                <w:sz w:val="24"/>
                <w:szCs w:val="24"/>
              </w:rPr>
            </w:pPr>
            <w:r>
              <w:rPr>
                <w:rFonts w:ascii="SassoonPrimaryInfant" w:hAnsi="SassoonPrimaryInfant"/>
                <w:sz w:val="24"/>
                <w:szCs w:val="24"/>
              </w:rPr>
              <w:t>January 2018</w:t>
            </w:r>
          </w:p>
          <w:p w:rsidR="00F3516B" w:rsidRPr="00ED0745" w:rsidRDefault="00F71122" w:rsidP="00F3516B">
            <w:pPr>
              <w:tabs>
                <w:tab w:val="left" w:pos="1140"/>
              </w:tabs>
              <w:rPr>
                <w:rFonts w:ascii="SassoonPrimaryInfant" w:hAnsi="SassoonPrimaryInfant"/>
                <w:sz w:val="24"/>
                <w:szCs w:val="24"/>
              </w:rPr>
            </w:pPr>
            <w:r>
              <w:rPr>
                <w:rFonts w:ascii="SassoonPrimaryInfant" w:hAnsi="SassoonPrimaryInfant"/>
                <w:sz w:val="24"/>
                <w:szCs w:val="24"/>
              </w:rPr>
              <w:t>March 2018</w:t>
            </w:r>
          </w:p>
          <w:p w:rsidR="00F3516B" w:rsidRPr="00ED0745" w:rsidRDefault="00F71122" w:rsidP="00F3516B">
            <w:pPr>
              <w:tabs>
                <w:tab w:val="left" w:pos="1140"/>
              </w:tabs>
              <w:rPr>
                <w:rFonts w:ascii="SassoonPrimaryInfant" w:hAnsi="SassoonPrimaryInfant"/>
                <w:sz w:val="24"/>
                <w:szCs w:val="24"/>
              </w:rPr>
            </w:pPr>
            <w:r>
              <w:rPr>
                <w:rFonts w:ascii="SassoonPrimaryInfant" w:hAnsi="SassoonPrimaryInfant"/>
                <w:sz w:val="24"/>
                <w:szCs w:val="24"/>
              </w:rPr>
              <w:t>July 2018</w:t>
            </w:r>
          </w:p>
        </w:tc>
      </w:tr>
      <w:tr w:rsidR="00F3516B" w:rsidRPr="00ED0745" w:rsidTr="00BE6FBF">
        <w:trPr>
          <w:trHeight w:val="1926"/>
        </w:trPr>
        <w:tc>
          <w:tcPr>
            <w:tcW w:w="1668" w:type="dxa"/>
            <w:gridSpan w:val="2"/>
            <w:tcBorders>
              <w:top w:val="single" w:sz="4" w:space="0" w:color="auto"/>
              <w:left w:val="single" w:sz="4" w:space="0" w:color="auto"/>
              <w:bottom w:val="single" w:sz="4" w:space="0" w:color="auto"/>
              <w:right w:val="single" w:sz="4" w:space="0" w:color="auto"/>
            </w:tcBorders>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lastRenderedPageBreak/>
              <w:t xml:space="preserve">Provide additional support for EAL PP pupils </w:t>
            </w:r>
          </w:p>
        </w:tc>
        <w:tc>
          <w:tcPr>
            <w:tcW w:w="3118" w:type="dxa"/>
            <w:gridSpan w:val="3"/>
            <w:tcBorders>
              <w:top w:val="single" w:sz="4" w:space="0" w:color="auto"/>
              <w:left w:val="single" w:sz="4" w:space="0" w:color="auto"/>
              <w:bottom w:val="single" w:sz="4" w:space="0" w:color="auto"/>
              <w:right w:val="single" w:sz="4" w:space="0" w:color="auto"/>
            </w:tcBorders>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Provide all EAL pupils with a rich language experience through EMA groups and 1-1 support </w:t>
            </w:r>
          </w:p>
          <w:p w:rsidR="00F3516B" w:rsidRPr="00ED0745" w:rsidRDefault="007072F6" w:rsidP="00F3516B">
            <w:pPr>
              <w:tabs>
                <w:tab w:val="left" w:pos="1140"/>
              </w:tabs>
              <w:rPr>
                <w:rFonts w:ascii="SassoonPrimaryInfant" w:hAnsi="SassoonPrimaryInfant"/>
                <w:sz w:val="24"/>
                <w:szCs w:val="24"/>
              </w:rPr>
            </w:pPr>
            <w:r w:rsidRPr="00ED0745">
              <w:rPr>
                <w:rFonts w:ascii="SassoonPrimaryInfant" w:hAnsi="SassoonPrimaryInfant"/>
                <w:sz w:val="24"/>
                <w:szCs w:val="24"/>
              </w:rPr>
              <w:t>SLT/Data Manager</w:t>
            </w:r>
            <w:r w:rsidR="00F3516B" w:rsidRPr="00ED0745">
              <w:rPr>
                <w:rFonts w:ascii="SassoonPrimaryInfant" w:hAnsi="SassoonPrimaryInfant"/>
                <w:sz w:val="24"/>
                <w:szCs w:val="24"/>
              </w:rPr>
              <w:t xml:space="preserve"> to identify and track progress of EAL PP pupils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Focus for</w:t>
            </w:r>
            <w:r w:rsidR="007072F6" w:rsidRPr="00ED0745">
              <w:rPr>
                <w:rFonts w:ascii="SassoonPrimaryInfant" w:hAnsi="SassoonPrimaryInfant"/>
                <w:sz w:val="24"/>
                <w:szCs w:val="24"/>
              </w:rPr>
              <w:t xml:space="preserve"> experienced support</w:t>
            </w:r>
            <w:r w:rsidRPr="00ED0745">
              <w:rPr>
                <w:rFonts w:ascii="SassoonPrimaryInfant" w:hAnsi="SassoonPrimaryInfant"/>
                <w:sz w:val="24"/>
                <w:szCs w:val="24"/>
              </w:rPr>
              <w:t xml:space="preserve"> </w:t>
            </w:r>
            <w:r w:rsidR="00550296" w:rsidRPr="00ED0745">
              <w:rPr>
                <w:rFonts w:ascii="SassoonPrimaryInfant" w:hAnsi="SassoonPrimaryInfant"/>
                <w:sz w:val="24"/>
                <w:szCs w:val="24"/>
              </w:rPr>
              <w:t>teachers,</w:t>
            </w:r>
            <w:r w:rsidR="007072F6" w:rsidRPr="00ED0745">
              <w:rPr>
                <w:rFonts w:ascii="SassoonPrimaryInfant" w:hAnsi="SassoonPrimaryInfant"/>
                <w:sz w:val="24"/>
                <w:szCs w:val="24"/>
              </w:rPr>
              <w:t xml:space="preserve"> HLTAs</w:t>
            </w:r>
            <w:r w:rsidRPr="00ED0745">
              <w:rPr>
                <w:rFonts w:ascii="SassoonPrimaryInfant" w:hAnsi="SassoonPrimaryInfant"/>
                <w:sz w:val="24"/>
                <w:szCs w:val="24"/>
              </w:rPr>
              <w:t xml:space="preserve"> and Assistant Heads</w:t>
            </w:r>
            <w:r w:rsidR="007072F6" w:rsidRPr="00ED0745">
              <w:rPr>
                <w:rFonts w:ascii="SassoonPrimaryInfant" w:hAnsi="SassoonPrimaryInfant"/>
                <w:sz w:val="24"/>
                <w:szCs w:val="24"/>
              </w:rPr>
              <w:t>/AHTs.</w:t>
            </w:r>
            <w:r w:rsidRPr="00ED0745">
              <w:rPr>
                <w:rFonts w:ascii="SassoonPrimaryInfant" w:hAnsi="SassoonPrimaryInfant"/>
                <w:sz w:val="24"/>
                <w:szCs w:val="24"/>
              </w:rPr>
              <w:t xml:space="preserve"> </w:t>
            </w:r>
          </w:p>
          <w:p w:rsidR="00F3516B" w:rsidRPr="00ED0745" w:rsidRDefault="00F3516B" w:rsidP="007072F6">
            <w:pPr>
              <w:tabs>
                <w:tab w:val="left" w:pos="1140"/>
              </w:tabs>
              <w:rPr>
                <w:rFonts w:ascii="SassoonPrimaryInfant" w:hAnsi="SassoonPrimaryInfant"/>
                <w:sz w:val="24"/>
                <w:szCs w:val="24"/>
              </w:rPr>
            </w:pPr>
            <w:r w:rsidRPr="00ED0745">
              <w:rPr>
                <w:rFonts w:ascii="SassoonPrimaryInfant" w:hAnsi="SassoonPrimaryInfant"/>
                <w:sz w:val="24"/>
                <w:szCs w:val="24"/>
              </w:rPr>
              <w:t>In</w:t>
            </w:r>
            <w:r w:rsidR="007072F6" w:rsidRPr="00ED0745">
              <w:rPr>
                <w:rFonts w:ascii="SassoonPrimaryInfant" w:hAnsi="SassoonPrimaryInfant"/>
                <w:sz w:val="24"/>
                <w:szCs w:val="24"/>
              </w:rPr>
              <w:t xml:space="preserve">itial Assessments to determine </w:t>
            </w:r>
            <w:r w:rsidRPr="00ED0745">
              <w:rPr>
                <w:rFonts w:ascii="SassoonPrimaryInfant" w:hAnsi="SassoonPrimaryInfant"/>
                <w:sz w:val="24"/>
                <w:szCs w:val="24"/>
              </w:rPr>
              <w:t xml:space="preserve">the needs of individual EAL pupils </w:t>
            </w:r>
          </w:p>
        </w:tc>
        <w:tc>
          <w:tcPr>
            <w:tcW w:w="2852" w:type="dxa"/>
            <w:gridSpan w:val="2"/>
            <w:tcBorders>
              <w:top w:val="single" w:sz="4" w:space="0" w:color="auto"/>
              <w:left w:val="single" w:sz="4" w:space="0" w:color="auto"/>
              <w:bottom w:val="single" w:sz="4" w:space="0" w:color="auto"/>
              <w:right w:val="single" w:sz="4" w:space="0" w:color="auto"/>
            </w:tcBorders>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The data shows this groups as underachieving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EAL pupils need intervention to support them to develop fluency when speak</w:t>
            </w:r>
            <w:r w:rsidR="007072F6" w:rsidRPr="00ED0745">
              <w:rPr>
                <w:rFonts w:ascii="SassoonPrimaryInfant" w:hAnsi="SassoonPrimaryInfant"/>
                <w:sz w:val="24"/>
                <w:szCs w:val="24"/>
              </w:rPr>
              <w:t>ing</w:t>
            </w:r>
            <w:r w:rsidRPr="00ED0745">
              <w:rPr>
                <w:rFonts w:ascii="SassoonPrimaryInfant" w:hAnsi="SassoonPrimaryInfant"/>
                <w:sz w:val="24"/>
                <w:szCs w:val="24"/>
              </w:rPr>
              <w:t xml:space="preserve"> English </w:t>
            </w:r>
          </w:p>
          <w:p w:rsidR="00F3516B" w:rsidRPr="00ED0745" w:rsidRDefault="007072F6" w:rsidP="007072F6">
            <w:pPr>
              <w:tabs>
                <w:tab w:val="left" w:pos="1140"/>
              </w:tabs>
              <w:rPr>
                <w:rFonts w:ascii="SassoonPrimaryInfant" w:hAnsi="SassoonPrimaryInfant"/>
                <w:sz w:val="24"/>
                <w:szCs w:val="24"/>
              </w:rPr>
            </w:pPr>
            <w:r w:rsidRPr="00ED0745">
              <w:rPr>
                <w:rFonts w:ascii="SassoonPrimaryInfant" w:hAnsi="SassoonPrimaryInfant"/>
                <w:sz w:val="24"/>
                <w:szCs w:val="24"/>
              </w:rPr>
              <w:t xml:space="preserve">The 5 Stage Model of English as an </w:t>
            </w:r>
            <w:r w:rsidR="00550296" w:rsidRPr="00ED0745">
              <w:rPr>
                <w:rFonts w:ascii="SassoonPrimaryInfant" w:hAnsi="SassoonPrimaryInfant"/>
                <w:sz w:val="24"/>
                <w:szCs w:val="24"/>
              </w:rPr>
              <w:t>Additional Language</w:t>
            </w:r>
            <w:r w:rsidRPr="00ED0745">
              <w:rPr>
                <w:rFonts w:ascii="SassoonPrimaryInfant" w:hAnsi="SassoonPrimaryInfant"/>
                <w:sz w:val="24"/>
                <w:szCs w:val="24"/>
              </w:rPr>
              <w:t xml:space="preserve"> Acquisition demonstrates </w:t>
            </w:r>
            <w:r w:rsidR="00550296" w:rsidRPr="00ED0745">
              <w:rPr>
                <w:rFonts w:ascii="SassoonPrimaryInfant" w:hAnsi="SassoonPrimaryInfant"/>
                <w:sz w:val="24"/>
                <w:szCs w:val="24"/>
              </w:rPr>
              <w:t>the necessity to ensure learning is differentiated to match the needs of the individual pupil.</w:t>
            </w:r>
          </w:p>
        </w:tc>
        <w:tc>
          <w:tcPr>
            <w:tcW w:w="3385" w:type="dxa"/>
            <w:gridSpan w:val="2"/>
            <w:tcBorders>
              <w:top w:val="single" w:sz="4" w:space="0" w:color="auto"/>
              <w:left w:val="single" w:sz="4" w:space="0" w:color="auto"/>
              <w:bottom w:val="single" w:sz="4" w:space="0" w:color="auto"/>
              <w:right w:val="single" w:sz="4" w:space="0" w:color="auto"/>
            </w:tcBorders>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xml:space="preserve">• </w:t>
            </w:r>
            <w:r w:rsidR="00550296" w:rsidRPr="00ED0745">
              <w:rPr>
                <w:rFonts w:ascii="SassoonPrimaryInfant" w:hAnsi="SassoonPrimaryInfant"/>
                <w:sz w:val="24"/>
                <w:szCs w:val="24"/>
              </w:rPr>
              <w:t xml:space="preserve">EAL Lead </w:t>
            </w:r>
            <w:r w:rsidRPr="00ED0745">
              <w:rPr>
                <w:rFonts w:ascii="SassoonPrimaryInfant" w:hAnsi="SassoonPrimaryInfant"/>
                <w:sz w:val="24"/>
                <w:szCs w:val="24"/>
              </w:rPr>
              <w:t xml:space="preserve">will take a leading role in ensuring pupils outcomes are improving and that the provision supports pupils to develop their fluency in speaking English. </w:t>
            </w:r>
          </w:p>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sz w:val="24"/>
                <w:szCs w:val="24"/>
              </w:rPr>
              <w:t>• SLT to look at data and to highlight the needs of pupils</w:t>
            </w:r>
            <w:r w:rsidR="00550296" w:rsidRPr="00ED0745">
              <w:rPr>
                <w:rFonts w:ascii="SassoonPrimaryInfant" w:hAnsi="SassoonPrimaryInfant"/>
                <w:sz w:val="24"/>
                <w:szCs w:val="24"/>
              </w:rPr>
              <w:t xml:space="preserve"> during pupil progress meetings</w:t>
            </w:r>
          </w:p>
          <w:p w:rsidR="00F3516B" w:rsidRPr="00ED0745" w:rsidRDefault="00F3516B" w:rsidP="00F3516B">
            <w:pPr>
              <w:tabs>
                <w:tab w:val="left" w:pos="1140"/>
              </w:tabs>
              <w:rPr>
                <w:rFonts w:ascii="SassoonPrimaryInfant" w:hAnsi="SassoonPrimaryInfant"/>
                <w:sz w:val="24"/>
                <w:szCs w:val="24"/>
              </w:rPr>
            </w:pPr>
          </w:p>
        </w:tc>
        <w:tc>
          <w:tcPr>
            <w:tcW w:w="1707" w:type="dxa"/>
            <w:gridSpan w:val="2"/>
            <w:tcBorders>
              <w:top w:val="single" w:sz="4" w:space="0" w:color="auto"/>
              <w:left w:val="single" w:sz="4" w:space="0" w:color="auto"/>
              <w:bottom w:val="single" w:sz="4" w:space="0" w:color="auto"/>
              <w:right w:val="single" w:sz="4" w:space="0" w:color="auto"/>
            </w:tcBorders>
          </w:tcPr>
          <w:p w:rsidR="00F3516B" w:rsidRPr="00ED0745" w:rsidRDefault="00550296" w:rsidP="00F3516B">
            <w:pPr>
              <w:tabs>
                <w:tab w:val="left" w:pos="1140"/>
              </w:tabs>
              <w:rPr>
                <w:rFonts w:ascii="SassoonPrimaryInfant" w:hAnsi="SassoonPrimaryInfant"/>
                <w:sz w:val="24"/>
                <w:szCs w:val="24"/>
              </w:rPr>
            </w:pPr>
            <w:r w:rsidRPr="00ED0745">
              <w:rPr>
                <w:rFonts w:ascii="SassoonPrimaryInfant" w:hAnsi="SassoonPrimaryInfant"/>
                <w:sz w:val="24"/>
                <w:szCs w:val="24"/>
              </w:rPr>
              <w:t>EAL</w:t>
            </w:r>
            <w:r w:rsidR="00F3516B" w:rsidRPr="00ED0745">
              <w:rPr>
                <w:rFonts w:ascii="SassoonPrimaryInfant" w:hAnsi="SassoonPrimaryInfant"/>
                <w:sz w:val="24"/>
                <w:szCs w:val="24"/>
              </w:rPr>
              <w:t xml:space="preserve"> Lead </w:t>
            </w:r>
            <w:r w:rsidRPr="00ED0745">
              <w:rPr>
                <w:rFonts w:ascii="SassoonPrimaryInfant" w:hAnsi="SassoonPrimaryInfant"/>
                <w:sz w:val="24"/>
                <w:szCs w:val="24"/>
              </w:rPr>
              <w:t>/SLT</w:t>
            </w:r>
          </w:p>
        </w:tc>
        <w:tc>
          <w:tcPr>
            <w:tcW w:w="1724" w:type="dxa"/>
            <w:gridSpan w:val="2"/>
            <w:tcBorders>
              <w:top w:val="single" w:sz="4" w:space="0" w:color="auto"/>
              <w:left w:val="single" w:sz="4" w:space="0" w:color="auto"/>
              <w:bottom w:val="single" w:sz="4" w:space="0" w:color="auto"/>
              <w:right w:val="single" w:sz="4" w:space="0" w:color="auto"/>
            </w:tcBorders>
          </w:tcPr>
          <w:p w:rsidR="00F3516B" w:rsidRPr="00ED0745" w:rsidRDefault="00F71122" w:rsidP="00F3516B">
            <w:pPr>
              <w:tabs>
                <w:tab w:val="left" w:pos="1140"/>
              </w:tabs>
              <w:rPr>
                <w:rFonts w:ascii="SassoonPrimaryInfant" w:hAnsi="SassoonPrimaryInfant"/>
                <w:sz w:val="24"/>
                <w:szCs w:val="24"/>
              </w:rPr>
            </w:pPr>
            <w:r>
              <w:rPr>
                <w:rFonts w:ascii="SassoonPrimaryInfant" w:hAnsi="SassoonPrimaryInfant"/>
                <w:sz w:val="24"/>
                <w:szCs w:val="24"/>
              </w:rPr>
              <w:t>January 2018</w:t>
            </w:r>
            <w:r w:rsidR="00F3516B" w:rsidRPr="00ED0745">
              <w:rPr>
                <w:rFonts w:ascii="SassoonPrimaryInfant" w:hAnsi="SassoonPrimaryInfant"/>
                <w:sz w:val="24"/>
                <w:szCs w:val="24"/>
              </w:rPr>
              <w:t xml:space="preserve"> </w:t>
            </w:r>
          </w:p>
          <w:p w:rsidR="00F3516B" w:rsidRPr="00ED0745" w:rsidRDefault="00F71122" w:rsidP="00F3516B">
            <w:pPr>
              <w:tabs>
                <w:tab w:val="left" w:pos="1140"/>
              </w:tabs>
              <w:rPr>
                <w:rFonts w:ascii="SassoonPrimaryInfant" w:hAnsi="SassoonPrimaryInfant"/>
                <w:sz w:val="24"/>
                <w:szCs w:val="24"/>
              </w:rPr>
            </w:pPr>
            <w:r>
              <w:rPr>
                <w:rFonts w:ascii="SassoonPrimaryInfant" w:hAnsi="SassoonPrimaryInfant"/>
                <w:sz w:val="24"/>
                <w:szCs w:val="24"/>
              </w:rPr>
              <w:t>March 2018</w:t>
            </w:r>
          </w:p>
          <w:p w:rsidR="00F3516B" w:rsidRPr="00ED0745" w:rsidRDefault="00F71122" w:rsidP="00F3516B">
            <w:pPr>
              <w:tabs>
                <w:tab w:val="left" w:pos="1140"/>
              </w:tabs>
              <w:rPr>
                <w:rFonts w:ascii="SassoonPrimaryInfant" w:hAnsi="SassoonPrimaryInfant"/>
                <w:sz w:val="24"/>
                <w:szCs w:val="24"/>
              </w:rPr>
            </w:pPr>
            <w:r>
              <w:rPr>
                <w:rFonts w:ascii="SassoonPrimaryInfant" w:hAnsi="SassoonPrimaryInfant"/>
                <w:sz w:val="24"/>
                <w:szCs w:val="24"/>
              </w:rPr>
              <w:t>July 2018</w:t>
            </w:r>
          </w:p>
        </w:tc>
      </w:tr>
    </w:tbl>
    <w:p w:rsidR="000D45FF" w:rsidRPr="00ED0745" w:rsidRDefault="000D45FF" w:rsidP="00F3516B">
      <w:pPr>
        <w:tabs>
          <w:tab w:val="left" w:pos="1140"/>
        </w:tabs>
        <w:rPr>
          <w:rFonts w:ascii="SassoonPrimaryInfant" w:hAnsi="SassoonPrimaryInfant"/>
          <w:sz w:val="24"/>
          <w:szCs w:val="24"/>
        </w:rPr>
      </w:pPr>
    </w:p>
    <w:p w:rsidR="000D45FF" w:rsidRPr="00ED0745" w:rsidRDefault="000D45FF">
      <w:pPr>
        <w:rPr>
          <w:rFonts w:ascii="SassoonPrimaryInfant" w:hAnsi="SassoonPrimaryInfant"/>
          <w:sz w:val="24"/>
          <w:szCs w:val="24"/>
        </w:rPr>
      </w:pPr>
      <w:r w:rsidRPr="00ED0745">
        <w:rPr>
          <w:rFonts w:ascii="SassoonPrimaryInfant" w:hAnsi="SassoonPrimaryInfant"/>
          <w:sz w:val="24"/>
          <w:szCs w:val="24"/>
        </w:rPr>
        <w:br w:type="page"/>
      </w:r>
    </w:p>
    <w:tbl>
      <w:tblPr>
        <w:tblW w:w="152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2518"/>
        <w:gridCol w:w="2552"/>
        <w:gridCol w:w="2568"/>
        <w:gridCol w:w="2547"/>
      </w:tblGrid>
      <w:tr w:rsidR="00F3516B" w:rsidRPr="00ED0745" w:rsidTr="001C2CC5">
        <w:trPr>
          <w:trHeight w:val="167"/>
        </w:trPr>
        <w:tc>
          <w:tcPr>
            <w:tcW w:w="15277" w:type="dxa"/>
            <w:gridSpan w:val="6"/>
          </w:tcPr>
          <w:p w:rsidR="00F3516B" w:rsidRPr="00ED0745" w:rsidRDefault="00F3516B" w:rsidP="00574057">
            <w:pPr>
              <w:tabs>
                <w:tab w:val="left" w:pos="1140"/>
              </w:tabs>
              <w:rPr>
                <w:rFonts w:ascii="SassoonPrimaryInfant" w:hAnsi="SassoonPrimaryInfant"/>
                <w:sz w:val="24"/>
                <w:szCs w:val="24"/>
              </w:rPr>
            </w:pPr>
            <w:r w:rsidRPr="00ED0745">
              <w:rPr>
                <w:rFonts w:ascii="SassoonPrimaryInfant" w:hAnsi="SassoonPrimaryInfant"/>
                <w:b/>
                <w:bCs/>
                <w:sz w:val="24"/>
                <w:szCs w:val="24"/>
              </w:rPr>
              <w:lastRenderedPageBreak/>
              <w:t xml:space="preserve">iii. Other approaches </w:t>
            </w:r>
          </w:p>
        </w:tc>
      </w:tr>
      <w:tr w:rsidR="00F3516B" w:rsidRPr="00ED0745" w:rsidTr="001C2CC5">
        <w:trPr>
          <w:trHeight w:val="996"/>
        </w:trPr>
        <w:tc>
          <w:tcPr>
            <w:tcW w:w="2546" w:type="dxa"/>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Desired outcome </w:t>
            </w:r>
          </w:p>
        </w:tc>
        <w:tc>
          <w:tcPr>
            <w:tcW w:w="2546" w:type="dxa"/>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Chosen action / approach </w:t>
            </w:r>
          </w:p>
        </w:tc>
        <w:tc>
          <w:tcPr>
            <w:tcW w:w="2518" w:type="dxa"/>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What is the evidence and rationale for this choice? </w:t>
            </w:r>
          </w:p>
        </w:tc>
        <w:tc>
          <w:tcPr>
            <w:tcW w:w="2552" w:type="dxa"/>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How will you ensure it is implemented well? </w:t>
            </w:r>
          </w:p>
        </w:tc>
        <w:tc>
          <w:tcPr>
            <w:tcW w:w="2568" w:type="dxa"/>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Staff lead </w:t>
            </w:r>
          </w:p>
        </w:tc>
        <w:tc>
          <w:tcPr>
            <w:tcW w:w="2547" w:type="dxa"/>
          </w:tcPr>
          <w:p w:rsidR="00F3516B" w:rsidRPr="00ED0745" w:rsidRDefault="00F3516B" w:rsidP="00F3516B">
            <w:pPr>
              <w:tabs>
                <w:tab w:val="left" w:pos="1140"/>
              </w:tabs>
              <w:rPr>
                <w:rFonts w:ascii="SassoonPrimaryInfant" w:hAnsi="SassoonPrimaryInfant"/>
                <w:sz w:val="24"/>
                <w:szCs w:val="24"/>
              </w:rPr>
            </w:pPr>
            <w:r w:rsidRPr="00ED0745">
              <w:rPr>
                <w:rFonts w:ascii="SassoonPrimaryInfant" w:hAnsi="SassoonPrimaryInfant"/>
                <w:b/>
                <w:bCs/>
                <w:sz w:val="24"/>
                <w:szCs w:val="24"/>
              </w:rPr>
              <w:t xml:space="preserve">When will you review implementation? </w:t>
            </w:r>
          </w:p>
        </w:tc>
      </w:tr>
      <w:tr w:rsidR="00F3516B" w:rsidRPr="00ED0745" w:rsidTr="001C2CC5">
        <w:trPr>
          <w:trHeight w:val="960"/>
        </w:trPr>
        <w:tc>
          <w:tcPr>
            <w:tcW w:w="2546" w:type="dxa"/>
          </w:tcPr>
          <w:p w:rsidR="00F3516B" w:rsidRPr="00ED0745" w:rsidRDefault="003F25DC" w:rsidP="000D45FF">
            <w:pPr>
              <w:pStyle w:val="NoSpacing"/>
              <w:rPr>
                <w:rFonts w:ascii="SassoonPrimaryInfant" w:hAnsi="SassoonPrimaryInfant"/>
                <w:sz w:val="24"/>
                <w:szCs w:val="24"/>
              </w:rPr>
            </w:pPr>
            <w:r w:rsidRPr="00ED0745">
              <w:rPr>
                <w:rFonts w:ascii="SassoonPrimaryInfant" w:hAnsi="SassoonPrimaryInfant" w:cs="Arial"/>
                <w:sz w:val="24"/>
                <w:szCs w:val="24"/>
              </w:rPr>
              <w:t xml:space="preserve">Widen children’s experiences and aspirations </w:t>
            </w:r>
            <w:proofErr w:type="gramStart"/>
            <w:r w:rsidRPr="00ED0745">
              <w:rPr>
                <w:rFonts w:ascii="SassoonPrimaryInfant" w:hAnsi="SassoonPrimaryInfant" w:cs="Arial"/>
                <w:sz w:val="24"/>
                <w:szCs w:val="24"/>
              </w:rPr>
              <w:t>through the use of</w:t>
            </w:r>
            <w:proofErr w:type="gramEnd"/>
            <w:r w:rsidRPr="00ED0745">
              <w:rPr>
                <w:rFonts w:ascii="SassoonPrimaryInfant" w:hAnsi="SassoonPrimaryInfant" w:cs="Arial"/>
                <w:sz w:val="24"/>
                <w:szCs w:val="24"/>
              </w:rPr>
              <w:t xml:space="preserve"> Poets, Performers, and other specialists working directly with pupils and providing training for teachers</w:t>
            </w:r>
          </w:p>
        </w:tc>
        <w:tc>
          <w:tcPr>
            <w:tcW w:w="2546" w:type="dxa"/>
          </w:tcPr>
          <w:p w:rsidR="00A05189" w:rsidRPr="00ED0745" w:rsidRDefault="00A05189" w:rsidP="000D45FF">
            <w:pPr>
              <w:pStyle w:val="NoSpacing"/>
              <w:rPr>
                <w:rFonts w:ascii="SassoonPrimaryInfant" w:hAnsi="SassoonPrimaryInfant"/>
                <w:sz w:val="24"/>
                <w:szCs w:val="24"/>
              </w:rPr>
            </w:pPr>
            <w:r w:rsidRPr="00ED0745">
              <w:rPr>
                <w:rFonts w:ascii="SassoonPrimaryInfant" w:hAnsi="SassoonPrimaryInfant"/>
                <w:sz w:val="24"/>
                <w:szCs w:val="24"/>
              </w:rPr>
              <w:t>Plan visits from at least the following:</w:t>
            </w:r>
          </w:p>
          <w:p w:rsidR="00A05189" w:rsidRPr="00ED0745" w:rsidRDefault="00A05189" w:rsidP="000D45FF">
            <w:pPr>
              <w:pStyle w:val="NoSpacing"/>
              <w:numPr>
                <w:ilvl w:val="0"/>
                <w:numId w:val="4"/>
              </w:numPr>
              <w:ind w:left="289" w:hanging="288"/>
              <w:rPr>
                <w:rFonts w:ascii="SassoonPrimaryInfant" w:hAnsi="SassoonPrimaryInfant"/>
                <w:sz w:val="24"/>
                <w:szCs w:val="24"/>
              </w:rPr>
            </w:pPr>
            <w:r w:rsidRPr="00ED0745">
              <w:rPr>
                <w:rFonts w:ascii="SassoonPrimaryInfant" w:hAnsi="SassoonPrimaryInfant"/>
                <w:sz w:val="24"/>
                <w:szCs w:val="24"/>
              </w:rPr>
              <w:t>Medical Mavericks</w:t>
            </w:r>
          </w:p>
          <w:p w:rsidR="00A05189" w:rsidRPr="00ED0745" w:rsidRDefault="00A05189" w:rsidP="000D45FF">
            <w:pPr>
              <w:pStyle w:val="NoSpacing"/>
              <w:numPr>
                <w:ilvl w:val="0"/>
                <w:numId w:val="4"/>
              </w:numPr>
              <w:ind w:left="289" w:hanging="288"/>
              <w:rPr>
                <w:rFonts w:ascii="SassoonPrimaryInfant" w:hAnsi="SassoonPrimaryInfant"/>
                <w:sz w:val="24"/>
                <w:szCs w:val="24"/>
              </w:rPr>
            </w:pPr>
            <w:r w:rsidRPr="00ED0745">
              <w:rPr>
                <w:rFonts w:ascii="SassoonPrimaryInfant" w:hAnsi="SassoonPrimaryInfant"/>
                <w:sz w:val="24"/>
                <w:szCs w:val="24"/>
              </w:rPr>
              <w:t>Transplant teams</w:t>
            </w:r>
          </w:p>
          <w:p w:rsidR="00A05189" w:rsidRPr="00ED0745" w:rsidRDefault="00A05189" w:rsidP="000D45FF">
            <w:pPr>
              <w:pStyle w:val="NoSpacing"/>
              <w:numPr>
                <w:ilvl w:val="0"/>
                <w:numId w:val="4"/>
              </w:numPr>
              <w:ind w:left="289" w:hanging="288"/>
              <w:rPr>
                <w:rFonts w:ascii="SassoonPrimaryInfant" w:hAnsi="SassoonPrimaryInfant"/>
                <w:sz w:val="24"/>
                <w:szCs w:val="24"/>
              </w:rPr>
            </w:pPr>
            <w:proofErr w:type="spellStart"/>
            <w:r w:rsidRPr="00ED0745">
              <w:rPr>
                <w:rFonts w:ascii="SassoonPrimaryInfant" w:hAnsi="SassoonPrimaryInfant"/>
                <w:sz w:val="24"/>
                <w:szCs w:val="24"/>
              </w:rPr>
              <w:t>FaceFront</w:t>
            </w:r>
            <w:proofErr w:type="spellEnd"/>
          </w:p>
          <w:p w:rsidR="00A05189" w:rsidRPr="00ED0745" w:rsidRDefault="00A05189" w:rsidP="000D45FF">
            <w:pPr>
              <w:pStyle w:val="NoSpacing"/>
              <w:numPr>
                <w:ilvl w:val="0"/>
                <w:numId w:val="4"/>
              </w:numPr>
              <w:ind w:left="289" w:hanging="288"/>
              <w:rPr>
                <w:rFonts w:ascii="SassoonPrimaryInfant" w:hAnsi="SassoonPrimaryInfant"/>
                <w:sz w:val="24"/>
                <w:szCs w:val="24"/>
              </w:rPr>
            </w:pPr>
            <w:r w:rsidRPr="00ED0745">
              <w:rPr>
                <w:rFonts w:ascii="SassoonPrimaryInfant" w:hAnsi="SassoonPrimaryInfant"/>
                <w:sz w:val="24"/>
                <w:szCs w:val="24"/>
              </w:rPr>
              <w:t>Range of people from different professions</w:t>
            </w:r>
          </w:p>
          <w:p w:rsidR="00A05189" w:rsidRPr="00ED0745" w:rsidRDefault="00A05189" w:rsidP="000D45FF">
            <w:pPr>
              <w:pStyle w:val="NoSpacing"/>
              <w:numPr>
                <w:ilvl w:val="0"/>
                <w:numId w:val="4"/>
              </w:numPr>
              <w:ind w:left="289" w:hanging="288"/>
              <w:rPr>
                <w:rFonts w:ascii="SassoonPrimaryInfant" w:hAnsi="SassoonPrimaryInfant"/>
                <w:sz w:val="24"/>
                <w:szCs w:val="24"/>
              </w:rPr>
            </w:pPr>
            <w:r w:rsidRPr="00ED0745">
              <w:rPr>
                <w:rFonts w:ascii="SassoonPrimaryInfant" w:hAnsi="SassoonPrimaryInfant"/>
                <w:sz w:val="24"/>
                <w:szCs w:val="24"/>
              </w:rPr>
              <w:t>Secondary school links</w:t>
            </w:r>
          </w:p>
          <w:p w:rsidR="00574057" w:rsidRPr="00ED0745" w:rsidRDefault="00A05189" w:rsidP="000D45FF">
            <w:pPr>
              <w:pStyle w:val="NoSpacing"/>
              <w:numPr>
                <w:ilvl w:val="0"/>
                <w:numId w:val="4"/>
              </w:numPr>
              <w:ind w:left="289" w:hanging="288"/>
              <w:rPr>
                <w:rFonts w:ascii="SassoonPrimaryInfant" w:hAnsi="SassoonPrimaryInfant"/>
                <w:sz w:val="24"/>
                <w:szCs w:val="24"/>
              </w:rPr>
            </w:pPr>
            <w:r w:rsidRPr="00ED0745">
              <w:rPr>
                <w:rFonts w:ascii="SassoonPrimaryInfant" w:hAnsi="SassoonPrimaryInfant"/>
                <w:sz w:val="24"/>
                <w:szCs w:val="24"/>
              </w:rPr>
              <w:t>RNIB</w:t>
            </w:r>
          </w:p>
          <w:p w:rsidR="00F3516B" w:rsidRPr="00ED0745" w:rsidRDefault="00A05189" w:rsidP="000D45FF">
            <w:pPr>
              <w:pStyle w:val="NoSpacing"/>
              <w:numPr>
                <w:ilvl w:val="0"/>
                <w:numId w:val="4"/>
              </w:numPr>
              <w:ind w:left="289" w:hanging="288"/>
              <w:rPr>
                <w:rFonts w:ascii="SassoonPrimaryInfant" w:hAnsi="SassoonPrimaryInfant"/>
                <w:sz w:val="24"/>
                <w:szCs w:val="24"/>
              </w:rPr>
            </w:pPr>
            <w:r w:rsidRPr="00ED0745">
              <w:rPr>
                <w:rFonts w:ascii="SassoonPrimaryInfant" w:hAnsi="SassoonPrimaryInfant" w:cs="Arial"/>
                <w:sz w:val="24"/>
                <w:szCs w:val="24"/>
              </w:rPr>
              <w:t>Fire Brigade etc</w:t>
            </w:r>
          </w:p>
        </w:tc>
        <w:tc>
          <w:tcPr>
            <w:tcW w:w="2518" w:type="dxa"/>
          </w:tcPr>
          <w:p w:rsidR="00A05189" w:rsidRPr="00ED0745" w:rsidRDefault="00A05189" w:rsidP="000D45FF">
            <w:pPr>
              <w:pStyle w:val="NoSpacing"/>
              <w:rPr>
                <w:rFonts w:ascii="SassoonPrimaryInfant" w:hAnsi="SassoonPrimaryInfant"/>
                <w:sz w:val="24"/>
                <w:szCs w:val="24"/>
              </w:rPr>
            </w:pPr>
            <w:r w:rsidRPr="00ED0745">
              <w:rPr>
                <w:rFonts w:ascii="SassoonPrimaryInfant" w:hAnsi="SassoonPrimaryInfant"/>
                <w:sz w:val="24"/>
                <w:szCs w:val="24"/>
              </w:rPr>
              <w:t xml:space="preserve">Contribute to the raising of progress and attainment for Pupil Premium pupils in each year group. </w:t>
            </w:r>
          </w:p>
          <w:p w:rsidR="00A05189" w:rsidRPr="00ED0745" w:rsidRDefault="00A05189" w:rsidP="000D45FF">
            <w:pPr>
              <w:pStyle w:val="NoSpacing"/>
              <w:rPr>
                <w:rFonts w:ascii="SassoonPrimaryInfant" w:hAnsi="SassoonPrimaryInfant"/>
                <w:sz w:val="24"/>
                <w:szCs w:val="24"/>
              </w:rPr>
            </w:pPr>
            <w:r w:rsidRPr="00ED0745">
              <w:rPr>
                <w:rFonts w:ascii="SassoonPrimaryInfant" w:hAnsi="SassoonPrimaryInfant"/>
                <w:sz w:val="24"/>
                <w:szCs w:val="24"/>
              </w:rPr>
              <w:t xml:space="preserve">To broaden the children’s artistic/creative experiences with practical, hands on experiences to enhances their class-based learning. </w:t>
            </w:r>
          </w:p>
          <w:p w:rsidR="00F3516B" w:rsidRPr="00ED0745" w:rsidRDefault="00A05189" w:rsidP="000D45FF">
            <w:pPr>
              <w:pStyle w:val="NoSpacing"/>
              <w:rPr>
                <w:rFonts w:ascii="SassoonPrimaryInfant" w:hAnsi="SassoonPrimaryInfant"/>
                <w:sz w:val="24"/>
                <w:szCs w:val="24"/>
              </w:rPr>
            </w:pPr>
            <w:r w:rsidRPr="00ED0745">
              <w:rPr>
                <w:rFonts w:ascii="SassoonPrimaryInfant" w:hAnsi="SassoonPrimaryInfant" w:cs="Arial"/>
                <w:sz w:val="24"/>
                <w:szCs w:val="24"/>
              </w:rPr>
              <w:t>Enhance creativity across the curriculum</w:t>
            </w:r>
          </w:p>
        </w:tc>
        <w:tc>
          <w:tcPr>
            <w:tcW w:w="2552" w:type="dxa"/>
          </w:tcPr>
          <w:p w:rsidR="00A05189" w:rsidRPr="00ED0745" w:rsidRDefault="009453E2" w:rsidP="000D45FF">
            <w:pPr>
              <w:pStyle w:val="NoSpacing"/>
              <w:rPr>
                <w:rFonts w:ascii="SassoonPrimaryInfant" w:hAnsi="SassoonPrimaryInfant"/>
                <w:sz w:val="24"/>
                <w:szCs w:val="24"/>
              </w:rPr>
            </w:pPr>
            <w:r w:rsidRPr="00ED0745">
              <w:rPr>
                <w:rFonts w:ascii="SassoonPrimaryInfant" w:hAnsi="SassoonPrimaryInfant"/>
                <w:sz w:val="24"/>
                <w:szCs w:val="24"/>
              </w:rPr>
              <w:t>Teachers to discuss</w:t>
            </w:r>
            <w:r w:rsidR="00A05189" w:rsidRPr="00ED0745">
              <w:rPr>
                <w:rFonts w:ascii="SassoonPrimaryInfant" w:hAnsi="SassoonPrimaryInfant"/>
                <w:sz w:val="24"/>
                <w:szCs w:val="24"/>
              </w:rPr>
              <w:t xml:space="preserve"> </w:t>
            </w:r>
            <w:r w:rsidRPr="00ED0745">
              <w:rPr>
                <w:rFonts w:ascii="SassoonPrimaryInfant" w:hAnsi="SassoonPrimaryInfant"/>
                <w:sz w:val="24"/>
                <w:szCs w:val="24"/>
              </w:rPr>
              <w:t>and plan</w:t>
            </w:r>
            <w:r w:rsidR="00A05189" w:rsidRPr="00ED0745">
              <w:rPr>
                <w:rFonts w:ascii="SassoonPrimaryInfant" w:hAnsi="SassoonPrimaryInfant"/>
                <w:sz w:val="24"/>
                <w:szCs w:val="24"/>
              </w:rPr>
              <w:t xml:space="preserve"> during yearly overview planning meeting</w:t>
            </w:r>
            <w:r w:rsidRPr="00ED0745">
              <w:rPr>
                <w:rFonts w:ascii="SassoonPrimaryInfant" w:hAnsi="SassoonPrimaryInfant"/>
                <w:sz w:val="24"/>
                <w:szCs w:val="24"/>
              </w:rPr>
              <w:t xml:space="preserve"> and then i</w:t>
            </w:r>
            <w:r w:rsidR="00A05189" w:rsidRPr="00ED0745">
              <w:rPr>
                <w:rFonts w:ascii="SassoonPrimaryInfant" w:hAnsi="SassoonPrimaryInfant"/>
                <w:sz w:val="24"/>
                <w:szCs w:val="24"/>
              </w:rPr>
              <w:t>ntegrated into medium term planning.</w:t>
            </w:r>
          </w:p>
        </w:tc>
        <w:tc>
          <w:tcPr>
            <w:tcW w:w="2568" w:type="dxa"/>
          </w:tcPr>
          <w:p w:rsidR="00F3516B" w:rsidRPr="00ED0745" w:rsidRDefault="00A05189" w:rsidP="000D45FF">
            <w:pPr>
              <w:pStyle w:val="NoSpacing"/>
              <w:rPr>
                <w:rFonts w:ascii="SassoonPrimaryInfant" w:hAnsi="SassoonPrimaryInfant"/>
                <w:sz w:val="24"/>
                <w:szCs w:val="24"/>
              </w:rPr>
            </w:pPr>
            <w:r w:rsidRPr="00ED0745">
              <w:rPr>
                <w:rFonts w:ascii="SassoonPrimaryInfant" w:hAnsi="SassoonPrimaryInfant"/>
                <w:sz w:val="24"/>
                <w:szCs w:val="24"/>
              </w:rPr>
              <w:t>SLT/teachers/project manager</w:t>
            </w:r>
          </w:p>
        </w:tc>
        <w:tc>
          <w:tcPr>
            <w:tcW w:w="2547" w:type="dxa"/>
          </w:tcPr>
          <w:p w:rsidR="00F3516B" w:rsidRPr="00ED0745" w:rsidRDefault="00F71122" w:rsidP="000D45FF">
            <w:pPr>
              <w:pStyle w:val="NoSpacing"/>
              <w:rPr>
                <w:rFonts w:ascii="SassoonPrimaryInfant" w:hAnsi="SassoonPrimaryInfant"/>
                <w:sz w:val="24"/>
                <w:szCs w:val="24"/>
              </w:rPr>
            </w:pPr>
            <w:r>
              <w:rPr>
                <w:rFonts w:ascii="SassoonPrimaryInfant" w:hAnsi="SassoonPrimaryInfant"/>
                <w:sz w:val="24"/>
                <w:szCs w:val="24"/>
              </w:rPr>
              <w:t>January 201</w:t>
            </w:r>
            <w:r w:rsidR="001C2CC5">
              <w:rPr>
                <w:rFonts w:ascii="SassoonPrimaryInfant" w:hAnsi="SassoonPrimaryInfant"/>
                <w:sz w:val="24"/>
                <w:szCs w:val="24"/>
              </w:rPr>
              <w:t>9</w:t>
            </w:r>
            <w:r w:rsidR="00F3516B" w:rsidRPr="00ED0745">
              <w:rPr>
                <w:rFonts w:ascii="SassoonPrimaryInfant" w:hAnsi="SassoonPrimaryInfant"/>
                <w:sz w:val="24"/>
                <w:szCs w:val="24"/>
              </w:rPr>
              <w:t xml:space="preserve"> </w:t>
            </w:r>
          </w:p>
          <w:p w:rsidR="00F3516B" w:rsidRPr="00ED0745" w:rsidRDefault="00F71122" w:rsidP="000D45FF">
            <w:pPr>
              <w:pStyle w:val="NoSpacing"/>
              <w:rPr>
                <w:rFonts w:ascii="SassoonPrimaryInfant" w:hAnsi="SassoonPrimaryInfant"/>
                <w:sz w:val="24"/>
                <w:szCs w:val="24"/>
              </w:rPr>
            </w:pPr>
            <w:r>
              <w:rPr>
                <w:rFonts w:ascii="SassoonPrimaryInfant" w:hAnsi="SassoonPrimaryInfant"/>
                <w:sz w:val="24"/>
                <w:szCs w:val="24"/>
              </w:rPr>
              <w:t>March 201</w:t>
            </w:r>
            <w:r w:rsidR="001C2CC5">
              <w:rPr>
                <w:rFonts w:ascii="SassoonPrimaryInfant" w:hAnsi="SassoonPrimaryInfant"/>
                <w:sz w:val="24"/>
                <w:szCs w:val="24"/>
              </w:rPr>
              <w:t>9</w:t>
            </w:r>
          </w:p>
          <w:p w:rsidR="00F3516B" w:rsidRPr="00ED0745" w:rsidRDefault="00F71122" w:rsidP="000D45FF">
            <w:pPr>
              <w:pStyle w:val="NoSpacing"/>
              <w:rPr>
                <w:rFonts w:ascii="SassoonPrimaryInfant" w:hAnsi="SassoonPrimaryInfant"/>
                <w:sz w:val="24"/>
                <w:szCs w:val="24"/>
              </w:rPr>
            </w:pPr>
            <w:r>
              <w:rPr>
                <w:rFonts w:ascii="SassoonPrimaryInfant" w:hAnsi="SassoonPrimaryInfant"/>
                <w:sz w:val="24"/>
                <w:szCs w:val="24"/>
              </w:rPr>
              <w:t>July 201</w:t>
            </w:r>
            <w:r w:rsidR="001C2CC5">
              <w:rPr>
                <w:rFonts w:ascii="SassoonPrimaryInfant" w:hAnsi="SassoonPrimaryInfant"/>
                <w:sz w:val="24"/>
                <w:szCs w:val="24"/>
              </w:rPr>
              <w:t>9</w:t>
            </w:r>
          </w:p>
        </w:tc>
      </w:tr>
      <w:tr w:rsidR="003F25DC" w:rsidRPr="00ED0745" w:rsidTr="001C2CC5">
        <w:trPr>
          <w:trHeight w:val="960"/>
        </w:trPr>
        <w:tc>
          <w:tcPr>
            <w:tcW w:w="2546" w:type="dxa"/>
          </w:tcPr>
          <w:p w:rsidR="003F25DC" w:rsidRPr="00ED0745" w:rsidRDefault="003F25DC" w:rsidP="000D45FF">
            <w:pPr>
              <w:pStyle w:val="NoSpacing"/>
              <w:rPr>
                <w:rFonts w:ascii="SassoonPrimaryInfant" w:hAnsi="SassoonPrimaryInfant" w:cs="Arial"/>
                <w:sz w:val="24"/>
                <w:szCs w:val="24"/>
              </w:rPr>
            </w:pPr>
            <w:r w:rsidRPr="00ED0745">
              <w:rPr>
                <w:rFonts w:ascii="SassoonPrimaryInfant" w:hAnsi="SassoonPrimaryInfant" w:cs="Arial"/>
                <w:sz w:val="24"/>
                <w:szCs w:val="24"/>
              </w:rPr>
              <w:t>Extra-Curricular activities</w:t>
            </w:r>
          </w:p>
        </w:tc>
        <w:tc>
          <w:tcPr>
            <w:tcW w:w="2546" w:type="dxa"/>
          </w:tcPr>
          <w:p w:rsidR="00A05189" w:rsidRPr="00ED0745" w:rsidRDefault="00A05189" w:rsidP="000D45FF">
            <w:pPr>
              <w:pStyle w:val="NoSpacing"/>
              <w:rPr>
                <w:rFonts w:ascii="SassoonPrimaryInfant" w:hAnsi="SassoonPrimaryInfant"/>
                <w:sz w:val="24"/>
                <w:szCs w:val="24"/>
              </w:rPr>
            </w:pPr>
            <w:r w:rsidRPr="00ED0745">
              <w:rPr>
                <w:rFonts w:ascii="SassoonPrimaryInfant" w:hAnsi="SassoonPrimaryInfant"/>
                <w:sz w:val="24"/>
                <w:szCs w:val="24"/>
              </w:rPr>
              <w:t>Provide clubs</w:t>
            </w:r>
          </w:p>
          <w:p w:rsidR="00A05189" w:rsidRPr="00ED0745" w:rsidRDefault="00A05189" w:rsidP="000D45FF">
            <w:pPr>
              <w:pStyle w:val="NoSpacing"/>
              <w:numPr>
                <w:ilvl w:val="0"/>
                <w:numId w:val="5"/>
              </w:numPr>
              <w:ind w:left="289" w:hanging="283"/>
              <w:rPr>
                <w:rFonts w:ascii="SassoonPrimaryInfant" w:hAnsi="SassoonPrimaryInfant"/>
                <w:sz w:val="24"/>
                <w:szCs w:val="24"/>
              </w:rPr>
            </w:pPr>
            <w:r w:rsidRPr="00ED0745">
              <w:rPr>
                <w:rFonts w:ascii="SassoonPrimaryInfant" w:hAnsi="SassoonPrimaryInfant"/>
                <w:sz w:val="24"/>
                <w:szCs w:val="24"/>
              </w:rPr>
              <w:t>Fitness</w:t>
            </w:r>
          </w:p>
          <w:p w:rsidR="00A05189" w:rsidRPr="00ED0745" w:rsidRDefault="00A05189" w:rsidP="000D45FF">
            <w:pPr>
              <w:pStyle w:val="NoSpacing"/>
              <w:numPr>
                <w:ilvl w:val="0"/>
                <w:numId w:val="5"/>
              </w:numPr>
              <w:ind w:left="289" w:hanging="283"/>
              <w:rPr>
                <w:rFonts w:ascii="SassoonPrimaryInfant" w:hAnsi="SassoonPrimaryInfant"/>
                <w:sz w:val="24"/>
                <w:szCs w:val="24"/>
              </w:rPr>
            </w:pPr>
            <w:r w:rsidRPr="00ED0745">
              <w:rPr>
                <w:rFonts w:ascii="SassoonPrimaryInfant" w:hAnsi="SassoonPrimaryInfant"/>
                <w:sz w:val="24"/>
                <w:szCs w:val="24"/>
              </w:rPr>
              <w:t>Football</w:t>
            </w:r>
          </w:p>
          <w:p w:rsidR="00A05189" w:rsidRPr="00ED0745" w:rsidRDefault="00A05189" w:rsidP="000D45FF">
            <w:pPr>
              <w:pStyle w:val="NoSpacing"/>
              <w:numPr>
                <w:ilvl w:val="0"/>
                <w:numId w:val="5"/>
              </w:numPr>
              <w:ind w:left="289" w:hanging="283"/>
              <w:rPr>
                <w:rFonts w:ascii="SassoonPrimaryInfant" w:hAnsi="SassoonPrimaryInfant"/>
                <w:sz w:val="24"/>
                <w:szCs w:val="24"/>
              </w:rPr>
            </w:pPr>
            <w:r w:rsidRPr="00ED0745">
              <w:rPr>
                <w:rFonts w:ascii="SassoonPrimaryInfant" w:hAnsi="SassoonPrimaryInfant"/>
                <w:sz w:val="24"/>
                <w:szCs w:val="24"/>
              </w:rPr>
              <w:t>Table Tennis</w:t>
            </w:r>
          </w:p>
          <w:p w:rsidR="00A05189" w:rsidRPr="00ED0745" w:rsidRDefault="00A23F55" w:rsidP="000D45FF">
            <w:pPr>
              <w:pStyle w:val="NoSpacing"/>
              <w:numPr>
                <w:ilvl w:val="0"/>
                <w:numId w:val="5"/>
              </w:numPr>
              <w:ind w:left="289" w:hanging="283"/>
              <w:rPr>
                <w:rFonts w:ascii="SassoonPrimaryInfant" w:hAnsi="SassoonPrimaryInfant"/>
                <w:sz w:val="24"/>
                <w:szCs w:val="24"/>
              </w:rPr>
            </w:pPr>
            <w:r>
              <w:rPr>
                <w:rFonts w:ascii="SassoonPrimaryInfant" w:hAnsi="SassoonPrimaryInfant"/>
                <w:sz w:val="24"/>
                <w:szCs w:val="24"/>
              </w:rPr>
              <w:t>Breakfast Clubs – G</w:t>
            </w:r>
            <w:r w:rsidR="00A05189" w:rsidRPr="00ED0745">
              <w:rPr>
                <w:rFonts w:ascii="SassoonPrimaryInfant" w:hAnsi="SassoonPrimaryInfant"/>
                <w:sz w:val="24"/>
                <w:szCs w:val="24"/>
              </w:rPr>
              <w:t>eneral, Maths, Reading, Library</w:t>
            </w:r>
          </w:p>
          <w:p w:rsidR="00574057" w:rsidRPr="00ED0745" w:rsidRDefault="00A05189" w:rsidP="000D45FF">
            <w:pPr>
              <w:pStyle w:val="NoSpacing"/>
              <w:numPr>
                <w:ilvl w:val="0"/>
                <w:numId w:val="5"/>
              </w:numPr>
              <w:ind w:left="289" w:hanging="283"/>
              <w:rPr>
                <w:rFonts w:ascii="SassoonPrimaryInfant" w:hAnsi="SassoonPrimaryInfant" w:cs="Arial"/>
                <w:sz w:val="24"/>
                <w:szCs w:val="24"/>
              </w:rPr>
            </w:pPr>
            <w:r w:rsidRPr="00ED0745">
              <w:rPr>
                <w:rFonts w:ascii="SassoonPrimaryInfant" w:hAnsi="SassoonPrimaryInfant"/>
                <w:sz w:val="24"/>
                <w:szCs w:val="24"/>
              </w:rPr>
              <w:lastRenderedPageBreak/>
              <w:t>Children taking part in Children’s University (activities and graduation)</w:t>
            </w:r>
          </w:p>
          <w:p w:rsidR="00574057" w:rsidRPr="00ED0745" w:rsidRDefault="009453E2" w:rsidP="000D45FF">
            <w:pPr>
              <w:pStyle w:val="NoSpacing"/>
              <w:numPr>
                <w:ilvl w:val="0"/>
                <w:numId w:val="5"/>
              </w:numPr>
              <w:ind w:left="289" w:hanging="283"/>
              <w:rPr>
                <w:rFonts w:ascii="SassoonPrimaryInfant" w:hAnsi="SassoonPrimaryInfant" w:cs="Arial"/>
                <w:sz w:val="24"/>
                <w:szCs w:val="24"/>
              </w:rPr>
            </w:pPr>
            <w:r w:rsidRPr="00ED0745">
              <w:rPr>
                <w:rFonts w:ascii="SassoonPrimaryInfant" w:hAnsi="SassoonPrimaryInfant" w:cs="Arial"/>
                <w:sz w:val="24"/>
                <w:szCs w:val="24"/>
              </w:rPr>
              <w:t>Archery</w:t>
            </w:r>
          </w:p>
          <w:p w:rsidR="009453E2" w:rsidRPr="00ED0745" w:rsidRDefault="009453E2" w:rsidP="000D45FF">
            <w:pPr>
              <w:pStyle w:val="NoSpacing"/>
              <w:numPr>
                <w:ilvl w:val="0"/>
                <w:numId w:val="5"/>
              </w:numPr>
              <w:ind w:left="289" w:hanging="283"/>
              <w:rPr>
                <w:rFonts w:ascii="SassoonPrimaryInfant" w:hAnsi="SassoonPrimaryInfant" w:cs="Arial"/>
                <w:sz w:val="24"/>
                <w:szCs w:val="24"/>
              </w:rPr>
            </w:pPr>
            <w:r w:rsidRPr="00ED0745">
              <w:rPr>
                <w:rFonts w:ascii="SassoonPrimaryInfant" w:hAnsi="SassoonPrimaryInfant" w:cs="Arial"/>
                <w:sz w:val="24"/>
                <w:szCs w:val="24"/>
              </w:rPr>
              <w:t>Dance</w:t>
            </w:r>
          </w:p>
          <w:p w:rsidR="009453E2" w:rsidRPr="00ED0745" w:rsidRDefault="0089641B" w:rsidP="000D45FF">
            <w:pPr>
              <w:pStyle w:val="NoSpacing"/>
              <w:numPr>
                <w:ilvl w:val="0"/>
                <w:numId w:val="5"/>
              </w:numPr>
              <w:ind w:left="289" w:hanging="283"/>
              <w:rPr>
                <w:rFonts w:ascii="SassoonPrimaryInfant" w:hAnsi="SassoonPrimaryInfant"/>
                <w:sz w:val="24"/>
                <w:szCs w:val="24"/>
              </w:rPr>
            </w:pPr>
            <w:r w:rsidRPr="00ED0745">
              <w:rPr>
                <w:rFonts w:ascii="SassoonPrimaryInfant" w:hAnsi="SassoonPrimaryInfant" w:cs="Arial"/>
                <w:sz w:val="24"/>
                <w:szCs w:val="24"/>
              </w:rPr>
              <w:t xml:space="preserve">Athletics </w:t>
            </w:r>
          </w:p>
          <w:p w:rsidR="003F25DC" w:rsidRPr="00ED0745" w:rsidRDefault="003F25DC" w:rsidP="000D45FF">
            <w:pPr>
              <w:pStyle w:val="NoSpacing"/>
              <w:rPr>
                <w:rFonts w:ascii="SassoonPrimaryInfant" w:hAnsi="SassoonPrimaryInfant"/>
                <w:sz w:val="24"/>
                <w:szCs w:val="24"/>
              </w:rPr>
            </w:pPr>
          </w:p>
        </w:tc>
        <w:tc>
          <w:tcPr>
            <w:tcW w:w="2518" w:type="dxa"/>
          </w:tcPr>
          <w:p w:rsidR="00A05189" w:rsidRPr="00ED0745" w:rsidRDefault="009453E2" w:rsidP="000D45FF">
            <w:pPr>
              <w:pStyle w:val="NoSpacing"/>
              <w:rPr>
                <w:rFonts w:ascii="SassoonPrimaryInfant" w:hAnsi="SassoonPrimaryInfant"/>
                <w:sz w:val="24"/>
                <w:szCs w:val="24"/>
              </w:rPr>
            </w:pPr>
            <w:r w:rsidRPr="00ED0745">
              <w:rPr>
                <w:rFonts w:ascii="SassoonPrimaryInfant" w:hAnsi="SassoonPrimaryInfant"/>
                <w:sz w:val="24"/>
                <w:szCs w:val="24"/>
              </w:rPr>
              <w:lastRenderedPageBreak/>
              <w:t>Enhanced social</w:t>
            </w:r>
            <w:r w:rsidR="00A05189" w:rsidRPr="00ED0745">
              <w:rPr>
                <w:rFonts w:ascii="SassoonPrimaryInfant" w:hAnsi="SassoonPrimaryInfant"/>
                <w:sz w:val="24"/>
                <w:szCs w:val="24"/>
              </w:rPr>
              <w:t xml:space="preserve"> skills, through participation and interaction with other children in school and across schools.</w:t>
            </w:r>
          </w:p>
          <w:p w:rsidR="00A05189" w:rsidRPr="00ED0745" w:rsidRDefault="00A05189" w:rsidP="000D45FF">
            <w:pPr>
              <w:pStyle w:val="NoSpacing"/>
              <w:rPr>
                <w:rFonts w:ascii="SassoonPrimaryInfant" w:hAnsi="SassoonPrimaryInfant"/>
                <w:sz w:val="24"/>
                <w:szCs w:val="24"/>
              </w:rPr>
            </w:pPr>
            <w:r w:rsidRPr="00ED0745">
              <w:rPr>
                <w:rFonts w:ascii="SassoonPrimaryInfant" w:hAnsi="SassoonPrimaryInfant" w:cs="Arial"/>
                <w:sz w:val="24"/>
                <w:szCs w:val="24"/>
              </w:rPr>
              <w:t xml:space="preserve">Children understand that talents and skills developed and used through the activities </w:t>
            </w:r>
            <w:r w:rsidRPr="00ED0745">
              <w:rPr>
                <w:rFonts w:ascii="SassoonPrimaryInfant" w:hAnsi="SassoonPrimaryInfant" w:cs="Arial"/>
                <w:sz w:val="24"/>
                <w:szCs w:val="24"/>
              </w:rPr>
              <w:lastRenderedPageBreak/>
              <w:t>impact on learning in class, their general wellbeing and self-</w:t>
            </w:r>
            <w:r w:rsidR="0089641B" w:rsidRPr="00ED0745">
              <w:rPr>
                <w:rFonts w:ascii="SassoonPrimaryInfant" w:hAnsi="SassoonPrimaryInfant" w:cs="Arial"/>
                <w:sz w:val="24"/>
                <w:szCs w:val="24"/>
              </w:rPr>
              <w:t>confidence.</w:t>
            </w:r>
            <w:r w:rsidR="0089641B" w:rsidRPr="00ED0745">
              <w:rPr>
                <w:rFonts w:ascii="SassoonPrimaryInfant" w:hAnsi="SassoonPrimaryInfant"/>
                <w:sz w:val="24"/>
                <w:szCs w:val="24"/>
              </w:rPr>
              <w:t xml:space="preserve"> Skills</w:t>
            </w:r>
            <w:r w:rsidRPr="00ED0745">
              <w:rPr>
                <w:rFonts w:ascii="SassoonPrimaryInfant" w:hAnsi="SassoonPrimaryInfant"/>
                <w:sz w:val="24"/>
                <w:szCs w:val="24"/>
              </w:rPr>
              <w:t>, through participation and interaction with other children in school and across schools.</w:t>
            </w:r>
          </w:p>
          <w:p w:rsidR="003F25DC" w:rsidRPr="00ED0745" w:rsidRDefault="00A05189" w:rsidP="000D45FF">
            <w:pPr>
              <w:pStyle w:val="NoSpacing"/>
              <w:rPr>
                <w:rFonts w:ascii="SassoonPrimaryInfant" w:hAnsi="SassoonPrimaryInfant"/>
                <w:sz w:val="24"/>
                <w:szCs w:val="24"/>
              </w:rPr>
            </w:pPr>
            <w:r w:rsidRPr="00ED0745">
              <w:rPr>
                <w:rFonts w:ascii="SassoonPrimaryInfant" w:hAnsi="SassoonPrimaryInfant" w:cs="Arial"/>
                <w:sz w:val="24"/>
                <w:szCs w:val="24"/>
              </w:rPr>
              <w:t>Children understand that talents and skills developed and used through the activities impact on learning in class, their general wellbeing and self-confidence.</w:t>
            </w:r>
          </w:p>
        </w:tc>
        <w:tc>
          <w:tcPr>
            <w:tcW w:w="2552" w:type="dxa"/>
          </w:tcPr>
          <w:p w:rsidR="003F25DC" w:rsidRPr="00ED0745" w:rsidRDefault="0089641B" w:rsidP="000D45FF">
            <w:pPr>
              <w:pStyle w:val="NoSpacing"/>
              <w:rPr>
                <w:rFonts w:ascii="SassoonPrimaryInfant" w:hAnsi="SassoonPrimaryInfant"/>
                <w:sz w:val="24"/>
                <w:szCs w:val="24"/>
              </w:rPr>
            </w:pPr>
            <w:r w:rsidRPr="00ED0745">
              <w:rPr>
                <w:rFonts w:ascii="SassoonPrimaryInfant" w:hAnsi="SassoonPrimaryInfant"/>
                <w:sz w:val="24"/>
                <w:szCs w:val="24"/>
              </w:rPr>
              <w:lastRenderedPageBreak/>
              <w:t>Sports specialist and team to provide range of fitness and sports activities for KS2 during lunchtimes and after school.</w:t>
            </w:r>
          </w:p>
          <w:p w:rsidR="0089641B" w:rsidRPr="00ED0745" w:rsidRDefault="0089641B" w:rsidP="000D45FF">
            <w:pPr>
              <w:pStyle w:val="NoSpacing"/>
              <w:rPr>
                <w:rFonts w:ascii="SassoonPrimaryInfant" w:hAnsi="SassoonPrimaryInfant"/>
                <w:sz w:val="24"/>
                <w:szCs w:val="24"/>
              </w:rPr>
            </w:pPr>
            <w:r w:rsidRPr="00ED0745">
              <w:rPr>
                <w:rFonts w:ascii="SassoonPrimaryInfant" w:hAnsi="SassoonPrimaryInfant"/>
                <w:sz w:val="24"/>
                <w:szCs w:val="24"/>
              </w:rPr>
              <w:t xml:space="preserve">Teachers and TAs to train and enter children </w:t>
            </w:r>
            <w:r w:rsidRPr="00ED0745">
              <w:rPr>
                <w:rFonts w:ascii="SassoonPrimaryInfant" w:hAnsi="SassoonPrimaryInfant"/>
                <w:sz w:val="24"/>
                <w:szCs w:val="24"/>
              </w:rPr>
              <w:lastRenderedPageBreak/>
              <w:t>into borough sports tournaments.</w:t>
            </w:r>
          </w:p>
          <w:p w:rsidR="0089641B" w:rsidRPr="00ED0745" w:rsidRDefault="0089641B" w:rsidP="000D45FF">
            <w:pPr>
              <w:pStyle w:val="NoSpacing"/>
              <w:rPr>
                <w:rFonts w:ascii="SassoonPrimaryInfant" w:hAnsi="SassoonPrimaryInfant"/>
                <w:sz w:val="24"/>
                <w:szCs w:val="24"/>
              </w:rPr>
            </w:pPr>
            <w:r w:rsidRPr="00ED0745">
              <w:rPr>
                <w:rFonts w:ascii="SassoonPrimaryInfant" w:hAnsi="SassoonPrimaryInfant"/>
                <w:sz w:val="24"/>
                <w:szCs w:val="24"/>
              </w:rPr>
              <w:t>Children to be involved in annual borough athletics tournaments.</w:t>
            </w:r>
          </w:p>
          <w:p w:rsidR="0089641B" w:rsidRPr="00ED0745" w:rsidRDefault="0089641B" w:rsidP="000D45FF">
            <w:pPr>
              <w:pStyle w:val="NoSpacing"/>
              <w:rPr>
                <w:rFonts w:ascii="SassoonPrimaryInfant" w:hAnsi="SassoonPrimaryInfant"/>
                <w:sz w:val="24"/>
                <w:szCs w:val="24"/>
              </w:rPr>
            </w:pPr>
            <w:r w:rsidRPr="00ED0745">
              <w:rPr>
                <w:rFonts w:ascii="SassoonPrimaryInfant" w:hAnsi="SassoonPrimaryInfant"/>
                <w:sz w:val="24"/>
                <w:szCs w:val="24"/>
              </w:rPr>
              <w:t>Year 6 children to attend end of year transition programmes at Middlesex University and Local secondary schools.</w:t>
            </w:r>
          </w:p>
          <w:p w:rsidR="0089641B" w:rsidRPr="00ED0745" w:rsidRDefault="00466508" w:rsidP="000D45FF">
            <w:pPr>
              <w:pStyle w:val="NoSpacing"/>
              <w:rPr>
                <w:rFonts w:ascii="SassoonPrimaryInfant" w:hAnsi="SassoonPrimaryInfant"/>
                <w:sz w:val="24"/>
                <w:szCs w:val="24"/>
              </w:rPr>
            </w:pPr>
            <w:r w:rsidRPr="00ED0745">
              <w:rPr>
                <w:rFonts w:ascii="SassoonPrimaryInfant" w:hAnsi="SassoonPrimaryInfant"/>
                <w:sz w:val="24"/>
                <w:szCs w:val="24"/>
              </w:rPr>
              <w:t>Morning booster sessions for reading and maths groups supported by experienced support teachers and TAS.</w:t>
            </w:r>
          </w:p>
        </w:tc>
        <w:tc>
          <w:tcPr>
            <w:tcW w:w="2568" w:type="dxa"/>
          </w:tcPr>
          <w:p w:rsidR="003F25DC" w:rsidRPr="00ED0745" w:rsidRDefault="009453E2" w:rsidP="000D45FF">
            <w:pPr>
              <w:pStyle w:val="NoSpacing"/>
              <w:rPr>
                <w:rFonts w:ascii="SassoonPrimaryInfant" w:hAnsi="SassoonPrimaryInfant"/>
                <w:sz w:val="24"/>
                <w:szCs w:val="24"/>
              </w:rPr>
            </w:pPr>
            <w:r w:rsidRPr="00ED0745">
              <w:rPr>
                <w:rFonts w:ascii="SassoonPrimaryInfant" w:hAnsi="SassoonPrimaryInfant"/>
                <w:sz w:val="24"/>
                <w:szCs w:val="24"/>
              </w:rPr>
              <w:lastRenderedPageBreak/>
              <w:t xml:space="preserve">PE Coordinator </w:t>
            </w:r>
            <w:r w:rsidR="00466508" w:rsidRPr="00ED0745">
              <w:rPr>
                <w:rFonts w:ascii="SassoonPrimaryInfant" w:hAnsi="SassoonPrimaryInfant"/>
                <w:sz w:val="24"/>
                <w:szCs w:val="24"/>
              </w:rPr>
              <w:t>/project manager/sports specialist/</w:t>
            </w:r>
          </w:p>
        </w:tc>
        <w:tc>
          <w:tcPr>
            <w:tcW w:w="2547" w:type="dxa"/>
          </w:tcPr>
          <w:p w:rsidR="003F25DC" w:rsidRPr="00ED0745" w:rsidRDefault="003F25DC" w:rsidP="000D45FF">
            <w:pPr>
              <w:pStyle w:val="NoSpacing"/>
              <w:rPr>
                <w:rFonts w:ascii="SassoonPrimaryInfant" w:hAnsi="SassoonPrimaryInfant"/>
                <w:sz w:val="24"/>
                <w:szCs w:val="24"/>
              </w:rPr>
            </w:pPr>
          </w:p>
        </w:tc>
      </w:tr>
      <w:tr w:rsidR="00F3516B" w:rsidRPr="00ED0745" w:rsidTr="001C2CC5">
        <w:trPr>
          <w:trHeight w:val="274"/>
        </w:trPr>
        <w:tc>
          <w:tcPr>
            <w:tcW w:w="7610" w:type="dxa"/>
            <w:gridSpan w:val="3"/>
          </w:tcPr>
          <w:p w:rsidR="00F3516B" w:rsidRPr="00ED0745" w:rsidRDefault="00F71122" w:rsidP="000D45FF">
            <w:pPr>
              <w:pStyle w:val="NoSpacing"/>
              <w:rPr>
                <w:rFonts w:ascii="SassoonPrimaryInfant" w:hAnsi="SassoonPrimaryInfant"/>
                <w:sz w:val="24"/>
                <w:szCs w:val="24"/>
              </w:rPr>
            </w:pPr>
            <w:r>
              <w:rPr>
                <w:rFonts w:ascii="SassoonPrimaryInfant" w:hAnsi="SassoonPrimaryInfant"/>
                <w:b/>
                <w:bCs/>
                <w:sz w:val="24"/>
                <w:szCs w:val="24"/>
              </w:rPr>
              <w:t>Total budgeted cost: £</w:t>
            </w:r>
            <w:r w:rsidR="001C2CC5">
              <w:rPr>
                <w:rFonts w:ascii="SassoonPrimaryInfant" w:hAnsi="SassoonPrimaryInfant"/>
                <w:b/>
                <w:bCs/>
                <w:sz w:val="24"/>
                <w:szCs w:val="24"/>
              </w:rPr>
              <w:t>310,200</w:t>
            </w:r>
            <w:bookmarkStart w:id="0" w:name="_GoBack"/>
            <w:bookmarkEnd w:id="0"/>
          </w:p>
        </w:tc>
        <w:tc>
          <w:tcPr>
            <w:tcW w:w="7667" w:type="dxa"/>
            <w:gridSpan w:val="3"/>
          </w:tcPr>
          <w:p w:rsidR="00F3516B" w:rsidRPr="00ED0745" w:rsidRDefault="00F3516B" w:rsidP="000D45FF">
            <w:pPr>
              <w:pStyle w:val="NoSpacing"/>
              <w:rPr>
                <w:rFonts w:ascii="SassoonPrimaryInfant" w:hAnsi="SassoonPrimaryInfant"/>
                <w:sz w:val="24"/>
                <w:szCs w:val="24"/>
              </w:rPr>
            </w:pPr>
          </w:p>
        </w:tc>
      </w:tr>
    </w:tbl>
    <w:p w:rsidR="00F3516B" w:rsidRPr="00ED0745" w:rsidRDefault="00F3516B" w:rsidP="001724AE">
      <w:pPr>
        <w:tabs>
          <w:tab w:val="left" w:pos="1140"/>
        </w:tabs>
        <w:rPr>
          <w:rFonts w:ascii="SassoonPrimaryInfant" w:hAnsi="SassoonPrimaryInfant"/>
          <w:sz w:val="24"/>
          <w:szCs w:val="24"/>
        </w:rPr>
      </w:pPr>
    </w:p>
    <w:sectPr w:rsidR="00F3516B" w:rsidRPr="00ED0745" w:rsidSect="00467339">
      <w:headerReference w:type="default" r:id="rId7"/>
      <w:footerReference w:type="default" r:id="rId8"/>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2A" w:rsidRDefault="00925C2A" w:rsidP="00925C2A">
      <w:pPr>
        <w:spacing w:after="0" w:line="240" w:lineRule="auto"/>
      </w:pPr>
      <w:r>
        <w:separator/>
      </w:r>
    </w:p>
  </w:endnote>
  <w:endnote w:type="continuationSeparator" w:id="0">
    <w:p w:rsidR="00925C2A" w:rsidRDefault="00925C2A" w:rsidP="0092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919273"/>
      <w:docPartObj>
        <w:docPartGallery w:val="Page Numbers (Bottom of Page)"/>
        <w:docPartUnique/>
      </w:docPartObj>
    </w:sdtPr>
    <w:sdtEndPr>
      <w:rPr>
        <w:noProof/>
      </w:rPr>
    </w:sdtEndPr>
    <w:sdtContent>
      <w:p w:rsidR="00394ABA" w:rsidRDefault="00394ABA">
        <w:pPr>
          <w:pStyle w:val="Footer"/>
          <w:jc w:val="center"/>
        </w:pPr>
        <w:r>
          <w:fldChar w:fldCharType="begin"/>
        </w:r>
        <w:r>
          <w:instrText xml:space="preserve"> PAGE   \* MERGEFORMAT </w:instrText>
        </w:r>
        <w:r>
          <w:fldChar w:fldCharType="separate"/>
        </w:r>
        <w:r w:rsidR="008A786F">
          <w:rPr>
            <w:noProof/>
          </w:rPr>
          <w:t>8</w:t>
        </w:r>
        <w:r>
          <w:rPr>
            <w:noProof/>
          </w:rPr>
          <w:fldChar w:fldCharType="end"/>
        </w:r>
      </w:p>
    </w:sdtContent>
  </w:sdt>
  <w:p w:rsidR="00394ABA" w:rsidRDefault="0039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2A" w:rsidRDefault="00925C2A" w:rsidP="00925C2A">
      <w:pPr>
        <w:spacing w:after="0" w:line="240" w:lineRule="auto"/>
      </w:pPr>
      <w:r>
        <w:separator/>
      </w:r>
    </w:p>
  </w:footnote>
  <w:footnote w:type="continuationSeparator" w:id="0">
    <w:p w:rsidR="00925C2A" w:rsidRDefault="00925C2A" w:rsidP="0092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39" w:rsidRDefault="00467339">
    <w:pPr>
      <w:pStyle w:val="Header"/>
    </w:pPr>
    <w:r w:rsidRPr="00ED0745">
      <w:rPr>
        <w:rFonts w:ascii="SassoonPrimaryInfant" w:hAnsi="SassoonPrimaryInfant"/>
        <w:b/>
        <w:noProof/>
        <w:sz w:val="32"/>
        <w:szCs w:val="32"/>
        <w:lang w:eastAsia="en-GB"/>
      </w:rPr>
      <w:drawing>
        <wp:anchor distT="0" distB="0" distL="114300" distR="114300" simplePos="0" relativeHeight="251659264" behindDoc="1" locked="0" layoutInCell="1" allowOverlap="1" wp14:anchorId="0A352E57" wp14:editId="353F642C">
          <wp:simplePos x="0" y="0"/>
          <wp:positionH relativeFrom="column">
            <wp:posOffset>7667625</wp:posOffset>
          </wp:positionH>
          <wp:positionV relativeFrom="paragraph">
            <wp:posOffset>-362585</wp:posOffset>
          </wp:positionV>
          <wp:extent cx="752475" cy="752475"/>
          <wp:effectExtent l="0" t="0" r="9525" b="9525"/>
          <wp:wrapTight wrapText="bothSides">
            <wp:wrapPolygon edited="0">
              <wp:start x="0" y="0"/>
              <wp:lineTo x="0" y="21327"/>
              <wp:lineTo x="21327" y="21327"/>
              <wp:lineTo x="21327" y="0"/>
              <wp:lineTo x="0" y="0"/>
            </wp:wrapPolygon>
          </wp:wrapTight>
          <wp:docPr id="1" name="Picture 1" descr="S:\Shared Data\Templates\logo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Data\Templates\logo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46AD"/>
    <w:multiLevelType w:val="hybridMultilevel"/>
    <w:tmpl w:val="701E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E330E"/>
    <w:multiLevelType w:val="hybridMultilevel"/>
    <w:tmpl w:val="D606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93DD3"/>
    <w:multiLevelType w:val="hybridMultilevel"/>
    <w:tmpl w:val="2AC6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F460B"/>
    <w:multiLevelType w:val="hybridMultilevel"/>
    <w:tmpl w:val="5B7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1446C"/>
    <w:multiLevelType w:val="hybridMultilevel"/>
    <w:tmpl w:val="A7EE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6B"/>
    <w:rsid w:val="00030D55"/>
    <w:rsid w:val="00044726"/>
    <w:rsid w:val="000661F8"/>
    <w:rsid w:val="0009040C"/>
    <w:rsid w:val="000D2F14"/>
    <w:rsid w:val="000D45FF"/>
    <w:rsid w:val="00161C6F"/>
    <w:rsid w:val="001724AE"/>
    <w:rsid w:val="001C2CC5"/>
    <w:rsid w:val="002A2F97"/>
    <w:rsid w:val="0034011C"/>
    <w:rsid w:val="00340132"/>
    <w:rsid w:val="00356102"/>
    <w:rsid w:val="00386B73"/>
    <w:rsid w:val="00394ABA"/>
    <w:rsid w:val="003F25DC"/>
    <w:rsid w:val="00433914"/>
    <w:rsid w:val="00466508"/>
    <w:rsid w:val="00467339"/>
    <w:rsid w:val="004F35E6"/>
    <w:rsid w:val="00535E85"/>
    <w:rsid w:val="00550296"/>
    <w:rsid w:val="00567934"/>
    <w:rsid w:val="00574057"/>
    <w:rsid w:val="00574875"/>
    <w:rsid w:val="005D0158"/>
    <w:rsid w:val="005D79A8"/>
    <w:rsid w:val="005F3767"/>
    <w:rsid w:val="00605E69"/>
    <w:rsid w:val="00654FDE"/>
    <w:rsid w:val="006A4404"/>
    <w:rsid w:val="006C68AD"/>
    <w:rsid w:val="007072F6"/>
    <w:rsid w:val="007C0FA6"/>
    <w:rsid w:val="00852A90"/>
    <w:rsid w:val="0089641B"/>
    <w:rsid w:val="008A786F"/>
    <w:rsid w:val="00925C2A"/>
    <w:rsid w:val="009453E2"/>
    <w:rsid w:val="0099070B"/>
    <w:rsid w:val="009B63B1"/>
    <w:rsid w:val="00A05189"/>
    <w:rsid w:val="00A23F55"/>
    <w:rsid w:val="00A616BD"/>
    <w:rsid w:val="00BE6FBF"/>
    <w:rsid w:val="00BF1B6D"/>
    <w:rsid w:val="00C130C3"/>
    <w:rsid w:val="00C6450F"/>
    <w:rsid w:val="00DB0A05"/>
    <w:rsid w:val="00E12F87"/>
    <w:rsid w:val="00E56F2C"/>
    <w:rsid w:val="00ED0745"/>
    <w:rsid w:val="00F3516B"/>
    <w:rsid w:val="00F57726"/>
    <w:rsid w:val="00F71122"/>
    <w:rsid w:val="00F90999"/>
    <w:rsid w:val="00FD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A366"/>
  <w15:docId w15:val="{BC0C816D-7D14-4C6D-BB7B-624ECD5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6102"/>
    <w:pPr>
      <w:spacing w:after="0" w:line="240" w:lineRule="auto"/>
      <w:ind w:left="720"/>
      <w:contextualSpacing/>
    </w:pPr>
  </w:style>
  <w:style w:type="table" w:styleId="TableGrid">
    <w:name w:val="Table Grid"/>
    <w:basedOn w:val="TableNormal"/>
    <w:uiPriority w:val="59"/>
    <w:rsid w:val="000D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45FF"/>
    <w:pPr>
      <w:spacing w:after="0" w:line="240" w:lineRule="auto"/>
    </w:pPr>
  </w:style>
  <w:style w:type="paragraph" w:styleId="Header">
    <w:name w:val="header"/>
    <w:basedOn w:val="Normal"/>
    <w:link w:val="HeaderChar"/>
    <w:uiPriority w:val="99"/>
    <w:unhideWhenUsed/>
    <w:rsid w:val="0092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2A"/>
  </w:style>
  <w:style w:type="paragraph" w:styleId="Footer">
    <w:name w:val="footer"/>
    <w:basedOn w:val="Normal"/>
    <w:link w:val="FooterChar"/>
    <w:uiPriority w:val="99"/>
    <w:unhideWhenUsed/>
    <w:rsid w:val="0092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5781">
      <w:bodyDiv w:val="1"/>
      <w:marLeft w:val="0"/>
      <w:marRight w:val="0"/>
      <w:marTop w:val="0"/>
      <w:marBottom w:val="0"/>
      <w:divBdr>
        <w:top w:val="none" w:sz="0" w:space="0" w:color="auto"/>
        <w:left w:val="none" w:sz="0" w:space="0" w:color="auto"/>
        <w:bottom w:val="none" w:sz="0" w:space="0" w:color="auto"/>
        <w:right w:val="none" w:sz="0" w:space="0" w:color="auto"/>
      </w:divBdr>
    </w:div>
    <w:div w:id="2023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Trott</dc:creator>
  <cp:lastModifiedBy>Yvonne Gilby</cp:lastModifiedBy>
  <cp:revision>2</cp:revision>
  <dcterms:created xsi:type="dcterms:W3CDTF">2019-05-22T15:11:00Z</dcterms:created>
  <dcterms:modified xsi:type="dcterms:W3CDTF">2019-05-22T15:11:00Z</dcterms:modified>
</cp:coreProperties>
</file>